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8E118" w14:textId="29C4A5E2" w:rsidR="009D0791" w:rsidRDefault="009D0791" w:rsidP="00337F36">
      <w:pPr>
        <w:pStyle w:val="ds-markdown-paragraph"/>
        <w:shd w:val="clear" w:color="auto" w:fill="FFFFFF"/>
        <w:spacing w:before="0" w:beforeAutospacing="0" w:after="0" w:afterAutospacing="0"/>
        <w:jc w:val="center"/>
        <w:rPr>
          <w:rStyle w:val="ae"/>
          <w:i/>
          <w:iCs/>
          <w:color w:val="0F1115"/>
          <w:sz w:val="28"/>
          <w:szCs w:val="28"/>
          <w:lang w:val="en-US"/>
        </w:rPr>
      </w:pPr>
      <w:bookmarkStart w:id="0" w:name="_Hlk240533703"/>
      <w:r w:rsidRPr="00337F36">
        <w:rPr>
          <w:rStyle w:val="ae"/>
          <w:i/>
          <w:iCs/>
          <w:color w:val="0F1115"/>
          <w:sz w:val="28"/>
          <w:szCs w:val="28"/>
          <w:lang w:val="en-US"/>
        </w:rPr>
        <w:t xml:space="preserve">Requirements for </w:t>
      </w:r>
      <w:r w:rsidR="00010CFD">
        <w:rPr>
          <w:rStyle w:val="ae"/>
          <w:i/>
          <w:iCs/>
          <w:color w:val="0F1115"/>
          <w:sz w:val="28"/>
          <w:szCs w:val="28"/>
          <w:lang w:val="en-US"/>
        </w:rPr>
        <w:t>p</w:t>
      </w:r>
      <w:r w:rsidRPr="00337F36">
        <w:rPr>
          <w:rStyle w:val="ae"/>
          <w:i/>
          <w:iCs/>
          <w:color w:val="0F1115"/>
          <w:sz w:val="28"/>
          <w:szCs w:val="28"/>
          <w:lang w:val="en-US"/>
        </w:rPr>
        <w:t xml:space="preserve">ublishing </w:t>
      </w:r>
      <w:r w:rsidR="00010CFD">
        <w:rPr>
          <w:rStyle w:val="ae"/>
          <w:i/>
          <w:iCs/>
          <w:color w:val="0F1115"/>
          <w:sz w:val="28"/>
          <w:szCs w:val="28"/>
          <w:lang w:val="en-US"/>
        </w:rPr>
        <w:t>c</w:t>
      </w:r>
      <w:r w:rsidRPr="00337F36">
        <w:rPr>
          <w:rStyle w:val="ae"/>
          <w:i/>
          <w:iCs/>
          <w:color w:val="0F1115"/>
          <w:sz w:val="28"/>
          <w:szCs w:val="28"/>
          <w:lang w:val="en-US"/>
        </w:rPr>
        <w:t xml:space="preserve">onference </w:t>
      </w:r>
      <w:r w:rsidR="00010CFD">
        <w:rPr>
          <w:rStyle w:val="ae"/>
          <w:i/>
          <w:iCs/>
          <w:color w:val="0F1115"/>
          <w:sz w:val="28"/>
          <w:szCs w:val="28"/>
          <w:lang w:val="en-US"/>
        </w:rPr>
        <w:t>m</w:t>
      </w:r>
      <w:r w:rsidRPr="00337F36">
        <w:rPr>
          <w:rStyle w:val="ae"/>
          <w:i/>
          <w:iCs/>
          <w:color w:val="0F1115"/>
          <w:sz w:val="28"/>
          <w:szCs w:val="28"/>
          <w:lang w:val="en-US"/>
        </w:rPr>
        <w:t>aterials</w:t>
      </w:r>
    </w:p>
    <w:p w14:paraId="2DC6757D" w14:textId="77777777" w:rsidR="00337F36" w:rsidRPr="00337F36" w:rsidRDefault="00337F36" w:rsidP="00337F36">
      <w:pPr>
        <w:pStyle w:val="ds-markdown-paragraph"/>
        <w:shd w:val="clear" w:color="auto" w:fill="FFFFFF"/>
        <w:spacing w:before="0" w:beforeAutospacing="0" w:after="0" w:afterAutospacing="0"/>
        <w:jc w:val="center"/>
        <w:rPr>
          <w:color w:val="0F1115"/>
          <w:sz w:val="28"/>
          <w:szCs w:val="28"/>
          <w:lang w:val="en-US"/>
        </w:rPr>
      </w:pPr>
    </w:p>
    <w:p w14:paraId="4B5B5577" w14:textId="09092539" w:rsidR="00337F36" w:rsidRPr="00337F36" w:rsidRDefault="00337F36" w:rsidP="00337F36">
      <w:pPr>
        <w:pStyle w:val="ds-markdown-paragraph"/>
        <w:shd w:val="clear" w:color="auto" w:fill="FFFFFF"/>
        <w:spacing w:before="0" w:beforeAutospacing="0" w:after="0" w:afterAutospacing="0"/>
        <w:jc w:val="both"/>
        <w:rPr>
          <w:color w:val="0F1115"/>
          <w:sz w:val="28"/>
          <w:szCs w:val="28"/>
          <w:lang w:val="en-US"/>
        </w:rPr>
      </w:pPr>
      <w:r w:rsidRPr="00337F36">
        <w:rPr>
          <w:color w:val="0F1115"/>
          <w:sz w:val="28"/>
          <w:szCs w:val="28"/>
          <w:lang w:val="en-US"/>
        </w:rPr>
        <w:t xml:space="preserve">           </w:t>
      </w:r>
      <w:r w:rsidR="009D0791" w:rsidRPr="00337F36">
        <w:rPr>
          <w:color w:val="0F1115"/>
          <w:sz w:val="28"/>
          <w:szCs w:val="28"/>
          <w:lang w:val="en-US"/>
        </w:rPr>
        <w:t xml:space="preserve">Materials (the manuscript and accompanying additional files) for publication shall be submitted to the organizing committee via the personal account on the conference website </w:t>
      </w:r>
      <w:r w:rsidRPr="00337F36">
        <w:rPr>
          <w:sz w:val="28"/>
          <w:szCs w:val="28"/>
          <w:lang w:val="en-US"/>
        </w:rPr>
        <w:t>(</w:t>
      </w:r>
      <w:hyperlink r:id="rId5" w:history="1">
        <w:r w:rsidRPr="00337F36">
          <w:rPr>
            <w:rStyle w:val="a3"/>
            <w:b/>
            <w:sz w:val="28"/>
            <w:szCs w:val="28"/>
            <w:lang w:val="en-US"/>
          </w:rPr>
          <w:t>https://pkm.sut.ru/</w:t>
        </w:r>
      </w:hyperlink>
      <w:r w:rsidRPr="00337F36">
        <w:rPr>
          <w:sz w:val="28"/>
          <w:szCs w:val="28"/>
          <w:lang w:val="en-US"/>
        </w:rPr>
        <w:t>).</w:t>
      </w:r>
    </w:p>
    <w:p w14:paraId="397C8B86" w14:textId="6E5FCF90" w:rsidR="009D0791" w:rsidRPr="00337F36" w:rsidRDefault="00337F36" w:rsidP="00337F36">
      <w:pPr>
        <w:pStyle w:val="ds-markdown-paragraph"/>
        <w:shd w:val="clear" w:color="auto" w:fill="FFFFFF"/>
        <w:spacing w:before="0" w:beforeAutospacing="0" w:after="0" w:afterAutospacing="0"/>
        <w:jc w:val="both"/>
        <w:rPr>
          <w:color w:val="FF0000"/>
          <w:sz w:val="28"/>
          <w:szCs w:val="28"/>
          <w:lang w:val="en-US"/>
        </w:rPr>
      </w:pPr>
      <w:r w:rsidRPr="00337F36">
        <w:rPr>
          <w:color w:val="0F1115"/>
          <w:sz w:val="28"/>
          <w:szCs w:val="28"/>
          <w:lang w:val="en-US"/>
        </w:rPr>
        <w:t xml:space="preserve">           </w:t>
      </w:r>
      <w:r w:rsidR="009D0791" w:rsidRPr="00C044DD">
        <w:rPr>
          <w:color w:val="0F1115"/>
          <w:sz w:val="28"/>
          <w:szCs w:val="28"/>
          <w:lang w:val="en-US"/>
        </w:rPr>
        <w:t xml:space="preserve">A file in .doc or .docx format shall be attached to the form, containing: </w:t>
      </w:r>
      <w:r w:rsidR="009D0791" w:rsidRPr="00C044DD">
        <w:rPr>
          <w:rStyle w:val="ae"/>
          <w:color w:val="0F1115"/>
          <w:sz w:val="28"/>
          <w:szCs w:val="28"/>
          <w:lang w:val="en-US"/>
        </w:rPr>
        <w:t>the manuscript of the article</w:t>
      </w:r>
      <w:r w:rsidR="009D0791" w:rsidRPr="00C044DD">
        <w:rPr>
          <w:color w:val="0F1115"/>
          <w:sz w:val="28"/>
          <w:szCs w:val="28"/>
          <w:lang w:val="en-US"/>
        </w:rPr>
        <w:t xml:space="preserve"> </w:t>
      </w:r>
      <w:r w:rsidR="00990818" w:rsidRPr="00C044DD">
        <w:rPr>
          <w:rStyle w:val="ae"/>
          <w:color w:val="0F1115"/>
          <w:sz w:val="28"/>
          <w:szCs w:val="28"/>
          <w:lang w:val="en-US"/>
        </w:rPr>
        <w:t xml:space="preserve">in </w:t>
      </w:r>
      <w:r w:rsidR="00990818" w:rsidRPr="00C044DD">
        <w:rPr>
          <w:rStyle w:val="ae"/>
          <w:sz w:val="28"/>
          <w:szCs w:val="28"/>
          <w:lang w:val="en-US"/>
        </w:rPr>
        <w:t>English</w:t>
      </w:r>
      <w:r w:rsidR="00990818" w:rsidRPr="00C044DD">
        <w:rPr>
          <w:color w:val="0F1115"/>
          <w:sz w:val="28"/>
          <w:szCs w:val="28"/>
          <w:lang w:val="en-US"/>
        </w:rPr>
        <w:t xml:space="preserve"> and</w:t>
      </w:r>
      <w:r w:rsidR="009D0791" w:rsidRPr="00C044DD">
        <w:rPr>
          <w:color w:val="0F1115"/>
          <w:sz w:val="28"/>
          <w:szCs w:val="28"/>
          <w:lang w:val="en-US"/>
        </w:rPr>
        <w:t xml:space="preserve"> </w:t>
      </w:r>
      <w:r w:rsidR="009D0791" w:rsidRPr="00C044DD">
        <w:rPr>
          <w:rStyle w:val="ae"/>
          <w:color w:val="0F1115"/>
          <w:sz w:val="28"/>
          <w:szCs w:val="28"/>
          <w:lang w:val="en-US"/>
        </w:rPr>
        <w:t>information in</w:t>
      </w:r>
      <w:r w:rsidR="009D0791" w:rsidRPr="00C044DD">
        <w:rPr>
          <w:rStyle w:val="ae"/>
          <w:b w:val="0"/>
          <w:color w:val="0F1115"/>
          <w:sz w:val="28"/>
          <w:szCs w:val="28"/>
          <w:lang w:val="en-US"/>
        </w:rPr>
        <w:t xml:space="preserve"> </w:t>
      </w:r>
      <w:r w:rsidR="00990818" w:rsidRPr="00C044DD">
        <w:rPr>
          <w:b/>
          <w:color w:val="0F1115"/>
          <w:sz w:val="28"/>
          <w:szCs w:val="28"/>
          <w:lang w:val="en-US"/>
        </w:rPr>
        <w:t>Russian</w:t>
      </w:r>
      <w:r w:rsidR="00990818" w:rsidRPr="00C044DD">
        <w:rPr>
          <w:color w:val="0F1115"/>
          <w:sz w:val="28"/>
          <w:szCs w:val="28"/>
          <w:lang w:val="en-US"/>
        </w:rPr>
        <w:t xml:space="preserve"> (</w:t>
      </w:r>
      <w:r w:rsidR="009D0791" w:rsidRPr="00C044DD">
        <w:rPr>
          <w:color w:val="0F1115"/>
          <w:sz w:val="28"/>
          <w:szCs w:val="28"/>
          <w:lang w:val="en-US"/>
        </w:rPr>
        <w:t>surname</w:t>
      </w:r>
      <w:r w:rsidR="009D0791" w:rsidRPr="00337F36">
        <w:rPr>
          <w:color w:val="0F1115"/>
          <w:sz w:val="28"/>
          <w:szCs w:val="28"/>
          <w:lang w:val="en-US"/>
        </w:rPr>
        <w:t xml:space="preserve">(s) and initials of the author(s), name of the organization, title of the article, abstract, keywords). </w:t>
      </w:r>
    </w:p>
    <w:p w14:paraId="7A017742" w14:textId="15C83189" w:rsidR="009D0791" w:rsidRPr="00337F36" w:rsidRDefault="00C044DD" w:rsidP="00337F36">
      <w:pPr>
        <w:pStyle w:val="ds-markdown-paragraph"/>
        <w:shd w:val="clear" w:color="auto" w:fill="FFFFFF"/>
        <w:spacing w:before="0" w:beforeAutospacing="0" w:after="0" w:afterAutospacing="0"/>
        <w:jc w:val="both"/>
        <w:rPr>
          <w:color w:val="0F1115"/>
          <w:sz w:val="28"/>
          <w:szCs w:val="28"/>
          <w:lang w:val="en-US"/>
        </w:rPr>
      </w:pPr>
      <w:r w:rsidRPr="00C044DD">
        <w:rPr>
          <w:color w:val="0F1115"/>
          <w:sz w:val="28"/>
          <w:szCs w:val="28"/>
          <w:lang w:val="en-US"/>
        </w:rPr>
        <w:t xml:space="preserve">           </w:t>
      </w:r>
      <w:r w:rsidR="009D0791" w:rsidRPr="00337F36">
        <w:rPr>
          <w:color w:val="0F1115"/>
          <w:sz w:val="28"/>
          <w:szCs w:val="28"/>
          <w:lang w:val="en-US"/>
        </w:rPr>
        <w:t xml:space="preserve">External authors shall upload an expert opinion permitting open publication in PDF format (students and staff of </w:t>
      </w:r>
      <w:proofErr w:type="spellStart"/>
      <w:r w:rsidR="009D0791" w:rsidRPr="00337F36">
        <w:rPr>
          <w:color w:val="0F1115"/>
          <w:sz w:val="28"/>
          <w:szCs w:val="28"/>
          <w:lang w:val="en-US"/>
        </w:rPr>
        <w:t>SPbSUT</w:t>
      </w:r>
      <w:proofErr w:type="spellEnd"/>
      <w:r w:rsidR="009D0791" w:rsidRPr="00337F36">
        <w:rPr>
          <w:color w:val="0F1115"/>
          <w:sz w:val="28"/>
          <w:szCs w:val="28"/>
          <w:lang w:val="en-US"/>
        </w:rPr>
        <w:t xml:space="preserve"> are NOT required to do so):</w:t>
      </w:r>
    </w:p>
    <w:p w14:paraId="2549082E" w14:textId="5AC1C4FF" w:rsidR="009D0791" w:rsidRPr="00C044DD" w:rsidRDefault="009D0791" w:rsidP="00337F36">
      <w:pPr>
        <w:pStyle w:val="ds-markdown-paragraph"/>
        <w:shd w:val="clear" w:color="auto" w:fill="FFFFFF"/>
        <w:spacing w:before="0" w:beforeAutospacing="0" w:after="0" w:afterAutospacing="0"/>
        <w:jc w:val="both"/>
        <w:rPr>
          <w:rStyle w:val="ae"/>
          <w:color w:val="0F1115"/>
          <w:sz w:val="28"/>
          <w:szCs w:val="28"/>
          <w:lang w:val="en-US"/>
        </w:rPr>
      </w:pPr>
      <w:r w:rsidRPr="00337F36">
        <w:rPr>
          <w:rStyle w:val="ae"/>
          <w:color w:val="0F1115"/>
          <w:sz w:val="28"/>
          <w:szCs w:val="28"/>
          <w:lang w:val="en-US"/>
        </w:rPr>
        <w:t xml:space="preserve">if the co-authors include an author who is not an employee or student of </w:t>
      </w:r>
      <w:proofErr w:type="spellStart"/>
      <w:r w:rsidRPr="00337F36">
        <w:rPr>
          <w:rStyle w:val="ae"/>
          <w:color w:val="0F1115"/>
          <w:sz w:val="28"/>
          <w:szCs w:val="28"/>
          <w:lang w:val="en-US"/>
        </w:rPr>
        <w:t>SPbSUT</w:t>
      </w:r>
      <w:proofErr w:type="spellEnd"/>
      <w:r w:rsidRPr="00337F36">
        <w:rPr>
          <w:rStyle w:val="ae"/>
          <w:color w:val="0F1115"/>
          <w:sz w:val="28"/>
          <w:szCs w:val="28"/>
          <w:lang w:val="en-US"/>
        </w:rPr>
        <w:t>, that author must obtain permission for open publication from their organization</w:t>
      </w:r>
      <w:r w:rsidR="00C044DD" w:rsidRPr="00C044DD">
        <w:rPr>
          <w:rStyle w:val="ae"/>
          <w:color w:val="0F1115"/>
          <w:sz w:val="28"/>
          <w:szCs w:val="28"/>
          <w:lang w:val="en-US"/>
        </w:rPr>
        <w:t>.</w:t>
      </w:r>
    </w:p>
    <w:p w14:paraId="5C5DBF61" w14:textId="77777777" w:rsidR="0068227D" w:rsidRPr="00337F36" w:rsidRDefault="0068227D" w:rsidP="00337F36">
      <w:pPr>
        <w:pStyle w:val="ds-markdown-paragraph"/>
        <w:shd w:val="clear" w:color="auto" w:fill="FFFFFF"/>
        <w:spacing w:before="0" w:beforeAutospacing="0" w:after="0" w:afterAutospacing="0"/>
        <w:jc w:val="both"/>
        <w:rPr>
          <w:color w:val="0F1115"/>
          <w:sz w:val="28"/>
          <w:szCs w:val="28"/>
          <w:lang w:val="en-US"/>
        </w:rPr>
      </w:pPr>
    </w:p>
    <w:p w14:paraId="7DCB8115" w14:textId="47C0ED99" w:rsidR="009D0791" w:rsidRDefault="009D0791" w:rsidP="00010CFD">
      <w:pPr>
        <w:pStyle w:val="ds-markdown-paragraph"/>
        <w:shd w:val="clear" w:color="auto" w:fill="FFFFFF"/>
        <w:spacing w:before="0" w:beforeAutospacing="0" w:after="0" w:afterAutospacing="0"/>
        <w:jc w:val="center"/>
        <w:rPr>
          <w:rStyle w:val="ae"/>
          <w:color w:val="0F1115"/>
          <w:sz w:val="28"/>
          <w:szCs w:val="28"/>
          <w:lang w:val="en-US"/>
        </w:rPr>
      </w:pPr>
      <w:r w:rsidRPr="00337F36">
        <w:rPr>
          <w:rStyle w:val="ae"/>
          <w:color w:val="0F1115"/>
          <w:sz w:val="28"/>
          <w:szCs w:val="28"/>
          <w:lang w:val="en-US"/>
        </w:rPr>
        <w:t xml:space="preserve">Requirements for the </w:t>
      </w:r>
      <w:r w:rsidR="00010CFD">
        <w:rPr>
          <w:rStyle w:val="ae"/>
          <w:color w:val="0F1115"/>
          <w:sz w:val="28"/>
          <w:szCs w:val="28"/>
          <w:lang w:val="en-US"/>
        </w:rPr>
        <w:t>M</w:t>
      </w:r>
      <w:r w:rsidRPr="00337F36">
        <w:rPr>
          <w:rStyle w:val="ae"/>
          <w:color w:val="0F1115"/>
          <w:sz w:val="28"/>
          <w:szCs w:val="28"/>
          <w:lang w:val="en-US"/>
        </w:rPr>
        <w:t>anuscript</w:t>
      </w:r>
    </w:p>
    <w:p w14:paraId="793EF112" w14:textId="21E95288" w:rsidR="00EA4676" w:rsidRPr="00D27605" w:rsidRDefault="00D7280A" w:rsidP="00EA4676">
      <w:pPr>
        <w:pStyle w:val="ds-markdown-paragraph"/>
        <w:shd w:val="clear" w:color="auto" w:fill="FFFFFF"/>
        <w:spacing w:after="0" w:afterAutospacing="0"/>
        <w:jc w:val="both"/>
        <w:rPr>
          <w:b/>
          <w:bCs/>
          <w:color w:val="0F1115"/>
          <w:sz w:val="28"/>
          <w:szCs w:val="28"/>
          <w:lang w:val="en-US"/>
        </w:rPr>
      </w:pPr>
      <w:r>
        <w:rPr>
          <w:color w:val="0F1115"/>
          <w:sz w:val="28"/>
          <w:szCs w:val="28"/>
          <w:lang w:val="en-US"/>
        </w:rPr>
        <w:t xml:space="preserve">          </w:t>
      </w:r>
      <w:r w:rsidR="009D0791" w:rsidRPr="00337F36">
        <w:rPr>
          <w:color w:val="0F1115"/>
          <w:sz w:val="28"/>
          <w:szCs w:val="28"/>
          <w:lang w:val="en-US"/>
        </w:rPr>
        <w:t xml:space="preserve">The article shall be written </w:t>
      </w:r>
      <w:r w:rsidR="00990818" w:rsidRPr="00337F36">
        <w:rPr>
          <w:color w:val="0F1115"/>
          <w:sz w:val="28"/>
          <w:szCs w:val="28"/>
          <w:lang w:val="en-US"/>
        </w:rPr>
        <w:t xml:space="preserve">in </w:t>
      </w:r>
      <w:r w:rsidR="00BE437C" w:rsidRPr="00D7280A">
        <w:rPr>
          <w:color w:val="0F1115"/>
          <w:sz w:val="28"/>
          <w:szCs w:val="28"/>
          <w:lang w:val="en-US"/>
        </w:rPr>
        <w:t xml:space="preserve">academic </w:t>
      </w:r>
      <w:r w:rsidR="00990818" w:rsidRPr="00D7280A">
        <w:rPr>
          <w:color w:val="0F1115"/>
          <w:sz w:val="28"/>
          <w:szCs w:val="28"/>
          <w:lang w:val="en-US"/>
        </w:rPr>
        <w:t>English (in the third person,</w:t>
      </w:r>
      <w:r w:rsidR="00B53ADD" w:rsidRPr="00D7280A">
        <w:rPr>
          <w:color w:val="0F1115"/>
          <w:sz w:val="28"/>
          <w:szCs w:val="28"/>
          <w:lang w:val="en-US"/>
        </w:rPr>
        <w:t xml:space="preserve"> according to</w:t>
      </w:r>
      <w:r w:rsidR="00990818" w:rsidRPr="00D7280A">
        <w:rPr>
          <w:color w:val="0F1115"/>
          <w:sz w:val="28"/>
          <w:szCs w:val="28"/>
          <w:lang w:val="en-US"/>
        </w:rPr>
        <w:t xml:space="preserve"> </w:t>
      </w:r>
      <w:proofErr w:type="spellStart"/>
      <w:r w:rsidR="00990818" w:rsidRPr="00D7280A">
        <w:rPr>
          <w:color w:val="0F1115"/>
          <w:sz w:val="28"/>
          <w:szCs w:val="28"/>
          <w:lang w:val="en-US"/>
        </w:rPr>
        <w:t>IMRaD</w:t>
      </w:r>
      <w:proofErr w:type="spellEnd"/>
      <w:r w:rsidR="00990818" w:rsidRPr="00D7280A">
        <w:rPr>
          <w:color w:val="0F1115"/>
          <w:sz w:val="28"/>
          <w:szCs w:val="28"/>
          <w:lang w:val="en-US"/>
        </w:rPr>
        <w:t xml:space="preserve"> structure, etc.</w:t>
      </w:r>
      <w:r w:rsidR="00BE437C" w:rsidRPr="00D7280A">
        <w:rPr>
          <w:color w:val="0F1115"/>
          <w:sz w:val="28"/>
          <w:szCs w:val="28"/>
          <w:lang w:val="en-US"/>
        </w:rPr>
        <w:t>)</w:t>
      </w:r>
      <w:r w:rsidR="009D0791" w:rsidRPr="00D7280A">
        <w:rPr>
          <w:color w:val="0F1115"/>
          <w:sz w:val="28"/>
          <w:szCs w:val="28"/>
          <w:lang w:val="en-US"/>
        </w:rPr>
        <w:t xml:space="preserve">, with a volume of </w:t>
      </w:r>
      <w:r w:rsidR="00990818" w:rsidRPr="00D7280A">
        <w:rPr>
          <w:rStyle w:val="ae"/>
          <w:sz w:val="28"/>
          <w:szCs w:val="28"/>
          <w:lang w:val="en-US"/>
        </w:rPr>
        <w:t>5-7</w:t>
      </w:r>
      <w:r w:rsidR="009D0791" w:rsidRPr="00D7280A">
        <w:rPr>
          <w:rStyle w:val="ae"/>
          <w:color w:val="FF0000"/>
          <w:sz w:val="28"/>
          <w:szCs w:val="28"/>
          <w:lang w:val="en-US"/>
        </w:rPr>
        <w:t xml:space="preserve"> </w:t>
      </w:r>
      <w:r w:rsidR="009D0791" w:rsidRPr="00D7280A">
        <w:rPr>
          <w:rStyle w:val="ae"/>
          <w:color w:val="0F1115"/>
          <w:sz w:val="28"/>
          <w:szCs w:val="28"/>
          <w:lang w:val="en-US"/>
        </w:rPr>
        <w:t>typewritten pages</w:t>
      </w:r>
      <w:r w:rsidR="009D0791" w:rsidRPr="00D7280A">
        <w:rPr>
          <w:color w:val="0F1115"/>
          <w:sz w:val="28"/>
          <w:szCs w:val="28"/>
          <w:lang w:val="en-US"/>
        </w:rPr>
        <w:t xml:space="preserve"> (including figures and tables). The materials shall contain: </w:t>
      </w:r>
      <w:r w:rsidR="009D0791" w:rsidRPr="00D7280A">
        <w:rPr>
          <w:sz w:val="28"/>
          <w:szCs w:val="28"/>
          <w:lang w:val="en-US"/>
        </w:rPr>
        <w:t>UDC</w:t>
      </w:r>
      <w:r w:rsidR="00B53ADD" w:rsidRPr="00D7280A">
        <w:rPr>
          <w:sz w:val="28"/>
          <w:szCs w:val="28"/>
          <w:lang w:val="en-US"/>
        </w:rPr>
        <w:t>/</w:t>
      </w:r>
      <w:r w:rsidR="00B53ADD" w:rsidRPr="00D7280A">
        <w:rPr>
          <w:sz w:val="28"/>
          <w:szCs w:val="28"/>
        </w:rPr>
        <w:t>У</w:t>
      </w:r>
      <w:r w:rsidR="00B53ADD" w:rsidRPr="00D7280A">
        <w:rPr>
          <w:color w:val="0F1115"/>
          <w:sz w:val="28"/>
          <w:szCs w:val="28"/>
        </w:rPr>
        <w:t>ДК</w:t>
      </w:r>
      <w:r w:rsidR="009D0791" w:rsidRPr="00D7280A">
        <w:rPr>
          <w:color w:val="0F1115"/>
          <w:sz w:val="28"/>
          <w:szCs w:val="28"/>
          <w:lang w:val="en-US"/>
        </w:rPr>
        <w:t xml:space="preserve"> </w:t>
      </w:r>
      <w:r w:rsidRPr="00D7280A">
        <w:rPr>
          <w:sz w:val="28"/>
          <w:szCs w:val="28"/>
          <w:lang w:val="en-US"/>
        </w:rPr>
        <w:t>(</w:t>
      </w:r>
      <w:hyperlink r:id="rId6" w:history="1">
        <w:r w:rsidRPr="00D7280A">
          <w:rPr>
            <w:rStyle w:val="a3"/>
            <w:sz w:val="28"/>
            <w:szCs w:val="28"/>
            <w:lang w:val="en-US"/>
          </w:rPr>
          <w:t>http://teacode.com/online/udc/</w:t>
        </w:r>
      </w:hyperlink>
      <w:r w:rsidRPr="00D7280A">
        <w:rPr>
          <w:lang w:val="en-US"/>
        </w:rPr>
        <w:t>),</w:t>
      </w:r>
      <w:r>
        <w:rPr>
          <w:lang w:val="en-US"/>
        </w:rPr>
        <w:t xml:space="preserve"> </w:t>
      </w:r>
      <w:r w:rsidR="00F767E6" w:rsidRPr="00F767E6">
        <w:rPr>
          <w:lang w:val="en-US"/>
        </w:rPr>
        <w:t>GRNTI</w:t>
      </w:r>
      <w:r w:rsidR="00F767E6">
        <w:rPr>
          <w:sz w:val="28"/>
          <w:szCs w:val="28"/>
          <w:lang w:val="en-US"/>
        </w:rPr>
        <w:t>/</w:t>
      </w:r>
      <w:r w:rsidR="00F767E6" w:rsidRPr="00560D7B">
        <w:rPr>
          <w:sz w:val="28"/>
          <w:szCs w:val="28"/>
        </w:rPr>
        <w:t>ГРНТИ</w:t>
      </w:r>
      <w:r w:rsidR="00F767E6" w:rsidRPr="00F767E6">
        <w:rPr>
          <w:sz w:val="28"/>
          <w:szCs w:val="28"/>
          <w:lang w:val="en-US"/>
        </w:rPr>
        <w:t xml:space="preserve"> (</w:t>
      </w:r>
      <w:hyperlink r:id="rId7" w:history="1">
        <w:r w:rsidR="00F767E6" w:rsidRPr="00F767E6">
          <w:rPr>
            <w:rStyle w:val="a3"/>
            <w:sz w:val="28"/>
            <w:szCs w:val="28"/>
            <w:lang w:val="en-US"/>
          </w:rPr>
          <w:t>http://grnti.ru/</w:t>
        </w:r>
      </w:hyperlink>
      <w:r w:rsidR="00F767E6" w:rsidRPr="00F767E6">
        <w:rPr>
          <w:sz w:val="28"/>
          <w:szCs w:val="28"/>
          <w:lang w:val="en-US"/>
        </w:rPr>
        <w:t xml:space="preserve">) </w:t>
      </w:r>
      <w:r>
        <w:rPr>
          <w:lang w:val="en-US"/>
        </w:rPr>
        <w:t xml:space="preserve">the </w:t>
      </w:r>
      <w:r w:rsidR="009D0791" w:rsidRPr="00D7280A">
        <w:rPr>
          <w:color w:val="0F1115"/>
          <w:sz w:val="28"/>
          <w:szCs w:val="28"/>
          <w:lang w:val="en-US"/>
        </w:rPr>
        <w:t>title of the article, the initials and surname(s) of the author(s) (</w:t>
      </w:r>
      <w:r w:rsidR="009D0791" w:rsidRPr="00D7280A">
        <w:rPr>
          <w:rStyle w:val="ae"/>
          <w:color w:val="0F1115"/>
          <w:sz w:val="28"/>
          <w:szCs w:val="28"/>
          <w:u w:val="single"/>
          <w:lang w:val="en-US"/>
        </w:rPr>
        <w:t>arranged alphabetically</w:t>
      </w:r>
      <w:r w:rsidR="00642A30" w:rsidRPr="00D7280A">
        <w:rPr>
          <w:rStyle w:val="ae"/>
          <w:color w:val="0F1115"/>
          <w:sz w:val="28"/>
          <w:szCs w:val="28"/>
          <w:u w:val="single"/>
          <w:lang w:val="en-US"/>
        </w:rPr>
        <w:t>)</w:t>
      </w:r>
      <w:r w:rsidR="009D0791" w:rsidRPr="00D7280A">
        <w:rPr>
          <w:color w:val="0F1115"/>
          <w:sz w:val="28"/>
          <w:szCs w:val="28"/>
          <w:lang w:val="en-US"/>
        </w:rPr>
        <w:t xml:space="preserve">, </w:t>
      </w:r>
      <w:r w:rsidR="00B53ADD" w:rsidRPr="00D7280A">
        <w:rPr>
          <w:color w:val="0F1115"/>
          <w:sz w:val="28"/>
          <w:szCs w:val="28"/>
          <w:lang w:val="en-US"/>
        </w:rPr>
        <w:t xml:space="preserve">the working </w:t>
      </w:r>
      <w:r w:rsidR="009D0791" w:rsidRPr="00D7280A">
        <w:rPr>
          <w:color w:val="0F1115"/>
          <w:sz w:val="28"/>
          <w:szCs w:val="28"/>
          <w:lang w:val="en-US"/>
        </w:rPr>
        <w:t>place, abstract (at least 5–7 lines, without using abbreviations in the text), keywords</w:t>
      </w:r>
      <w:r w:rsidR="00B53ADD" w:rsidRPr="00D7280A">
        <w:rPr>
          <w:color w:val="0F1115"/>
          <w:sz w:val="28"/>
          <w:szCs w:val="28"/>
          <w:lang w:val="en-US"/>
        </w:rPr>
        <w:t xml:space="preserve"> (5-6 words)</w:t>
      </w:r>
      <w:r w:rsidR="009D0791" w:rsidRPr="00D7280A">
        <w:rPr>
          <w:color w:val="0F1115"/>
          <w:sz w:val="28"/>
          <w:szCs w:val="28"/>
          <w:lang w:val="en-US"/>
        </w:rPr>
        <w:t>, the article</w:t>
      </w:r>
      <w:r w:rsidR="00642A30" w:rsidRPr="00D7280A">
        <w:rPr>
          <w:color w:val="0F1115"/>
          <w:sz w:val="28"/>
          <w:szCs w:val="28"/>
          <w:lang w:val="en-US"/>
        </w:rPr>
        <w:t xml:space="preserve"> </w:t>
      </w:r>
      <w:r w:rsidR="00B53ADD" w:rsidRPr="00D7280A">
        <w:rPr>
          <w:color w:val="0F1115"/>
          <w:sz w:val="28"/>
          <w:szCs w:val="28"/>
          <w:lang w:val="en-US"/>
        </w:rPr>
        <w:t xml:space="preserve">body </w:t>
      </w:r>
      <w:r w:rsidR="00642A30" w:rsidRPr="00D7280A">
        <w:rPr>
          <w:color w:val="0F1115"/>
          <w:sz w:val="28"/>
          <w:szCs w:val="28"/>
          <w:lang w:val="en-US"/>
        </w:rPr>
        <w:t>(</w:t>
      </w:r>
      <w:r w:rsidR="00577DAB" w:rsidRPr="00D7280A">
        <w:rPr>
          <w:color w:val="0F1115"/>
          <w:sz w:val="28"/>
          <w:szCs w:val="28"/>
          <w:lang w:val="en-US"/>
        </w:rPr>
        <w:t xml:space="preserve">structured according to </w:t>
      </w:r>
      <w:proofErr w:type="spellStart"/>
      <w:r w:rsidR="00577DAB" w:rsidRPr="00D7280A">
        <w:rPr>
          <w:color w:val="0F1115"/>
          <w:sz w:val="28"/>
          <w:szCs w:val="28"/>
          <w:lang w:val="en-US"/>
        </w:rPr>
        <w:t>IMRaD</w:t>
      </w:r>
      <w:proofErr w:type="spellEnd"/>
      <w:r w:rsidR="00577DAB" w:rsidRPr="00D7280A">
        <w:rPr>
          <w:color w:val="0F1115"/>
          <w:sz w:val="28"/>
          <w:szCs w:val="28"/>
          <w:lang w:val="en-US"/>
        </w:rPr>
        <w:t>)</w:t>
      </w:r>
      <w:r w:rsidR="009D0791" w:rsidRPr="00D7280A">
        <w:rPr>
          <w:color w:val="0F1115"/>
          <w:sz w:val="28"/>
          <w:szCs w:val="28"/>
          <w:lang w:val="en-US"/>
        </w:rPr>
        <w:t xml:space="preserve">, list of sources </w:t>
      </w:r>
      <w:r w:rsidR="00B53ADD" w:rsidRPr="00D7280A">
        <w:rPr>
          <w:color w:val="0F1115"/>
          <w:sz w:val="28"/>
          <w:szCs w:val="28"/>
          <w:lang w:val="en-US"/>
        </w:rPr>
        <w:t>cit</w:t>
      </w:r>
      <w:r w:rsidR="004D688D" w:rsidRPr="00D7280A">
        <w:rPr>
          <w:color w:val="0F1115"/>
          <w:sz w:val="28"/>
          <w:szCs w:val="28"/>
          <w:lang w:val="en-US"/>
        </w:rPr>
        <w:t>ed.</w:t>
      </w:r>
      <w:r w:rsidR="00EA4676" w:rsidRPr="00EA4676">
        <w:rPr>
          <w:rStyle w:val="ae"/>
          <w:rFonts w:ascii="Segoe UI" w:hAnsi="Segoe UI" w:cs="Segoe UI"/>
          <w:color w:val="0F1115"/>
          <w:lang w:val="en-US"/>
        </w:rPr>
        <w:t xml:space="preserve"> </w:t>
      </w:r>
      <w:r w:rsidR="00EA4676" w:rsidRPr="00D27605">
        <w:rPr>
          <w:rStyle w:val="ae"/>
          <w:b w:val="0"/>
          <w:bCs w:val="0"/>
          <w:color w:val="0F1115"/>
          <w:sz w:val="28"/>
          <w:szCs w:val="28"/>
          <w:lang w:val="en-US"/>
        </w:rPr>
        <w:t>(</w:t>
      </w:r>
      <w:r w:rsidR="00D27605">
        <w:rPr>
          <w:rStyle w:val="ae"/>
          <w:b w:val="0"/>
          <w:bCs w:val="0"/>
          <w:color w:val="0F1115"/>
          <w:sz w:val="28"/>
          <w:szCs w:val="28"/>
          <w:lang w:val="en-US"/>
        </w:rPr>
        <w:t>S</w:t>
      </w:r>
      <w:r w:rsidR="00EA4676" w:rsidRPr="00D27605">
        <w:rPr>
          <w:rStyle w:val="ae"/>
          <w:b w:val="0"/>
          <w:bCs w:val="0"/>
          <w:color w:val="0F1115"/>
          <w:sz w:val="28"/>
          <w:szCs w:val="28"/>
          <w:lang w:val="en-US"/>
        </w:rPr>
        <w:t>ee the Sample of article formatting for the collection of Conference Materials).</w:t>
      </w:r>
    </w:p>
    <w:p w14:paraId="175C9967" w14:textId="454B6553" w:rsidR="009D0791" w:rsidRPr="00337F36" w:rsidRDefault="00A97634" w:rsidP="00337F36">
      <w:pPr>
        <w:pStyle w:val="ds-markdown-paragraph"/>
        <w:shd w:val="clear" w:color="auto" w:fill="FFFFFF"/>
        <w:spacing w:before="0" w:beforeAutospacing="0" w:after="0" w:afterAutospacing="0"/>
        <w:jc w:val="both"/>
        <w:rPr>
          <w:color w:val="0F1115"/>
          <w:sz w:val="28"/>
          <w:szCs w:val="28"/>
          <w:lang w:val="en-US"/>
        </w:rPr>
      </w:pPr>
      <w:r>
        <w:rPr>
          <w:rStyle w:val="ae"/>
          <w:color w:val="0F1115"/>
          <w:sz w:val="28"/>
          <w:szCs w:val="28"/>
          <w:lang w:val="en-US"/>
        </w:rPr>
        <w:t xml:space="preserve">          </w:t>
      </w:r>
      <w:r w:rsidR="009D0791" w:rsidRPr="00337F36">
        <w:rPr>
          <w:rStyle w:val="ae"/>
          <w:color w:val="0F1115"/>
          <w:sz w:val="28"/>
          <w:szCs w:val="28"/>
          <w:lang w:val="en-US"/>
        </w:rPr>
        <w:t>TEXT.</w:t>
      </w:r>
      <w:r w:rsidR="009D0791" w:rsidRPr="00337F36">
        <w:rPr>
          <w:color w:val="0F1115"/>
          <w:sz w:val="28"/>
          <w:szCs w:val="28"/>
          <w:lang w:val="en-US"/>
        </w:rPr>
        <w:t xml:space="preserve"> Page format </w:t>
      </w:r>
      <w:r w:rsidR="004D688D" w:rsidRPr="00337F36">
        <w:rPr>
          <w:color w:val="0F1115"/>
          <w:sz w:val="28"/>
          <w:szCs w:val="28"/>
          <w:lang w:val="en-US"/>
        </w:rPr>
        <w:t>–</w:t>
      </w:r>
      <w:r w:rsidR="009D0791" w:rsidRPr="00337F36">
        <w:rPr>
          <w:color w:val="0F1115"/>
          <w:sz w:val="28"/>
          <w:szCs w:val="28"/>
          <w:lang w:val="en-US"/>
        </w:rPr>
        <w:t xml:space="preserve"> </w:t>
      </w:r>
      <w:r w:rsidR="009D0791" w:rsidRPr="00337F36">
        <w:rPr>
          <w:rStyle w:val="ae"/>
          <w:color w:val="0F1115"/>
          <w:sz w:val="28"/>
          <w:szCs w:val="28"/>
          <w:lang w:val="en-US"/>
        </w:rPr>
        <w:t>A4</w:t>
      </w:r>
      <w:r w:rsidR="009D0791" w:rsidRPr="00337F36">
        <w:rPr>
          <w:color w:val="0F1115"/>
          <w:sz w:val="28"/>
          <w:szCs w:val="28"/>
          <w:lang w:val="en-US"/>
        </w:rPr>
        <w:t xml:space="preserve">, with each margin being </w:t>
      </w:r>
      <w:r w:rsidR="009D0791" w:rsidRPr="00337F36">
        <w:rPr>
          <w:rStyle w:val="ae"/>
          <w:color w:val="0F1115"/>
          <w:sz w:val="28"/>
          <w:szCs w:val="28"/>
          <w:lang w:val="en-US"/>
        </w:rPr>
        <w:t>25</w:t>
      </w:r>
      <w:r w:rsidR="009D0791" w:rsidRPr="00337F36">
        <w:rPr>
          <w:color w:val="0F1115"/>
          <w:sz w:val="28"/>
          <w:szCs w:val="28"/>
          <w:lang w:val="en-US"/>
        </w:rPr>
        <w:t xml:space="preserve"> mm. First-line indent </w:t>
      </w:r>
      <w:r w:rsidR="009D0791" w:rsidRPr="00337F36">
        <w:rPr>
          <w:rStyle w:val="ae"/>
          <w:color w:val="0F1115"/>
          <w:sz w:val="28"/>
          <w:szCs w:val="28"/>
          <w:lang w:val="en-US"/>
        </w:rPr>
        <w:t>10</w:t>
      </w:r>
      <w:r w:rsidR="009D0791" w:rsidRPr="00337F36">
        <w:rPr>
          <w:color w:val="0F1115"/>
          <w:sz w:val="28"/>
          <w:szCs w:val="28"/>
          <w:lang w:val="en-US"/>
        </w:rPr>
        <w:t xml:space="preserve"> mm. Font Times New Roman (</w:t>
      </w:r>
      <w:r w:rsidR="009D0791" w:rsidRPr="00337F36">
        <w:rPr>
          <w:rStyle w:val="ae"/>
          <w:color w:val="0F1115"/>
          <w:sz w:val="28"/>
          <w:szCs w:val="28"/>
          <w:lang w:val="en-US"/>
        </w:rPr>
        <w:t xml:space="preserve">14 </w:t>
      </w:r>
      <w:proofErr w:type="spellStart"/>
      <w:r w:rsidR="009D0791" w:rsidRPr="00337F36">
        <w:rPr>
          <w:rStyle w:val="ae"/>
          <w:color w:val="0F1115"/>
          <w:sz w:val="28"/>
          <w:szCs w:val="28"/>
          <w:lang w:val="en-US"/>
        </w:rPr>
        <w:t>pt</w:t>
      </w:r>
      <w:proofErr w:type="spellEnd"/>
      <w:r w:rsidR="009D0791" w:rsidRPr="00337F36">
        <w:rPr>
          <w:color w:val="0F1115"/>
          <w:sz w:val="28"/>
          <w:szCs w:val="28"/>
          <w:lang w:val="en-US"/>
        </w:rPr>
        <w:t xml:space="preserve"> </w:t>
      </w:r>
      <w:r w:rsidR="004D688D" w:rsidRPr="00337F36">
        <w:rPr>
          <w:color w:val="0F1115"/>
          <w:sz w:val="28"/>
          <w:szCs w:val="28"/>
          <w:lang w:val="en-US"/>
        </w:rPr>
        <w:t>–</w:t>
      </w:r>
      <w:r w:rsidR="009D0791" w:rsidRPr="00337F36">
        <w:rPr>
          <w:color w:val="0F1115"/>
          <w:sz w:val="28"/>
          <w:szCs w:val="28"/>
          <w:lang w:val="en-US"/>
        </w:rPr>
        <w:t xml:space="preserve"> </w:t>
      </w:r>
      <w:r w:rsidR="009D0791" w:rsidRPr="00A97634">
        <w:rPr>
          <w:color w:val="0F1115"/>
          <w:sz w:val="28"/>
          <w:szCs w:val="28"/>
          <w:lang w:val="en-US"/>
        </w:rPr>
        <w:t>UDC, GRNTI</w:t>
      </w:r>
      <w:r w:rsidR="009D0791" w:rsidRPr="00337F36">
        <w:rPr>
          <w:color w:val="0F1115"/>
          <w:sz w:val="28"/>
          <w:szCs w:val="28"/>
          <w:lang w:val="en-US"/>
        </w:rPr>
        <w:t xml:space="preserve">, full name, title, text of the article; </w:t>
      </w:r>
      <w:r w:rsidR="009D0791" w:rsidRPr="00337F36">
        <w:rPr>
          <w:rStyle w:val="ae"/>
          <w:color w:val="0F1115"/>
          <w:sz w:val="28"/>
          <w:szCs w:val="28"/>
          <w:lang w:val="en-US"/>
        </w:rPr>
        <w:t xml:space="preserve">12 </w:t>
      </w:r>
      <w:proofErr w:type="spellStart"/>
      <w:r w:rsidR="009D0791" w:rsidRPr="00337F36">
        <w:rPr>
          <w:rStyle w:val="ae"/>
          <w:color w:val="0F1115"/>
          <w:sz w:val="28"/>
          <w:szCs w:val="28"/>
          <w:lang w:val="en-US"/>
        </w:rPr>
        <w:t>pt</w:t>
      </w:r>
      <w:proofErr w:type="spellEnd"/>
      <w:r w:rsidR="009D0791" w:rsidRPr="00337F36">
        <w:rPr>
          <w:color w:val="0F1115"/>
          <w:sz w:val="28"/>
          <w:szCs w:val="28"/>
          <w:lang w:val="en-US"/>
        </w:rPr>
        <w:t xml:space="preserve"> </w:t>
      </w:r>
      <w:r w:rsidR="004D688D" w:rsidRPr="00337F36">
        <w:rPr>
          <w:color w:val="0F1115"/>
          <w:sz w:val="28"/>
          <w:szCs w:val="28"/>
          <w:lang w:val="en-US"/>
        </w:rPr>
        <w:t>–</w:t>
      </w:r>
      <w:r w:rsidR="009D0791" w:rsidRPr="00337F36">
        <w:rPr>
          <w:color w:val="0F1115"/>
          <w:sz w:val="28"/>
          <w:szCs w:val="28"/>
          <w:lang w:val="en-US"/>
        </w:rPr>
        <w:t xml:space="preserve"> abstract, keywords, list of sources used), line spacing </w:t>
      </w:r>
      <w:r w:rsidR="009D0791" w:rsidRPr="00337F36">
        <w:rPr>
          <w:rStyle w:val="ae"/>
          <w:color w:val="0F1115"/>
          <w:sz w:val="28"/>
          <w:szCs w:val="28"/>
          <w:lang w:val="en-US"/>
        </w:rPr>
        <w:t>single</w:t>
      </w:r>
      <w:r w:rsidR="009D0791" w:rsidRPr="00337F36">
        <w:rPr>
          <w:color w:val="0F1115"/>
          <w:sz w:val="28"/>
          <w:szCs w:val="28"/>
          <w:lang w:val="en-US"/>
        </w:rPr>
        <w:t xml:space="preserve">, text alignment </w:t>
      </w:r>
      <w:r w:rsidR="004D688D" w:rsidRPr="00337F36">
        <w:rPr>
          <w:color w:val="0F1115"/>
          <w:sz w:val="28"/>
          <w:szCs w:val="28"/>
          <w:lang w:val="en-US"/>
        </w:rPr>
        <w:t>–</w:t>
      </w:r>
      <w:r w:rsidR="009D0791" w:rsidRPr="00337F36">
        <w:rPr>
          <w:color w:val="0F1115"/>
          <w:sz w:val="28"/>
          <w:szCs w:val="28"/>
          <w:lang w:val="en-US"/>
        </w:rPr>
        <w:t xml:space="preserve"> </w:t>
      </w:r>
      <w:r w:rsidR="009D0791" w:rsidRPr="00337F36">
        <w:rPr>
          <w:rStyle w:val="ae"/>
          <w:color w:val="0F1115"/>
          <w:sz w:val="28"/>
          <w:szCs w:val="28"/>
          <w:lang w:val="en-US"/>
        </w:rPr>
        <w:t>justified</w:t>
      </w:r>
      <w:r w:rsidR="009D0791" w:rsidRPr="00337F36">
        <w:rPr>
          <w:color w:val="0F1115"/>
          <w:sz w:val="28"/>
          <w:szCs w:val="28"/>
          <w:lang w:val="en-US"/>
        </w:rPr>
        <w:t>.</w:t>
      </w:r>
    </w:p>
    <w:p w14:paraId="5675BEB7" w14:textId="63060E51"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rStyle w:val="ae"/>
          <w:i/>
          <w:iCs/>
          <w:color w:val="0F1115"/>
          <w:sz w:val="28"/>
          <w:szCs w:val="28"/>
          <w:lang w:val="en-US"/>
        </w:rPr>
        <w:t xml:space="preserve">          </w:t>
      </w:r>
      <w:r w:rsidR="009D0791" w:rsidRPr="00337F36">
        <w:rPr>
          <w:rStyle w:val="ae"/>
          <w:i/>
          <w:iCs/>
          <w:color w:val="0F1115"/>
          <w:sz w:val="28"/>
          <w:szCs w:val="28"/>
          <w:lang w:val="en-US"/>
        </w:rPr>
        <w:t>Attention!</w:t>
      </w:r>
      <w:r w:rsidR="009D0791" w:rsidRPr="00337F36">
        <w:rPr>
          <w:color w:val="0F1115"/>
          <w:sz w:val="28"/>
          <w:szCs w:val="28"/>
          <w:lang w:val="en-US"/>
        </w:rPr>
        <w:t xml:space="preserve"> Layout shall be performed according to the sample; styles and macros shall not be used.</w:t>
      </w:r>
    </w:p>
    <w:p w14:paraId="7E224918" w14:textId="244C4A97"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rStyle w:val="ae"/>
          <w:color w:val="0F1115"/>
          <w:sz w:val="28"/>
          <w:szCs w:val="28"/>
          <w:lang w:val="en-US"/>
        </w:rPr>
        <w:t xml:space="preserve">           </w:t>
      </w:r>
      <w:r w:rsidR="009D0791" w:rsidRPr="00337F36">
        <w:rPr>
          <w:rStyle w:val="ae"/>
          <w:color w:val="0F1115"/>
          <w:sz w:val="28"/>
          <w:szCs w:val="28"/>
          <w:lang w:val="en-US"/>
        </w:rPr>
        <w:t>LETTERS.</w:t>
      </w:r>
      <w:r w:rsidR="009D0791" w:rsidRPr="00337F36">
        <w:rPr>
          <w:color w:val="0F1115"/>
          <w:sz w:val="28"/>
          <w:szCs w:val="28"/>
          <w:lang w:val="en-US"/>
        </w:rPr>
        <w:t xml:space="preserve"> Mathematical symbols </w:t>
      </w:r>
      <w:proofErr w:type="spellStart"/>
      <w:r w:rsidR="009D0791" w:rsidRPr="00337F36">
        <w:rPr>
          <w:color w:val="0F1115"/>
          <w:sz w:val="28"/>
          <w:szCs w:val="28"/>
          <w:lang w:val="en-US"/>
        </w:rPr>
        <w:t>lim</w:t>
      </w:r>
      <w:proofErr w:type="spellEnd"/>
      <w:r w:rsidR="009D0791" w:rsidRPr="00337F36">
        <w:rPr>
          <w:color w:val="0F1115"/>
          <w:sz w:val="28"/>
          <w:szCs w:val="28"/>
          <w:lang w:val="en-US"/>
        </w:rPr>
        <w:t xml:space="preserve">, lg, ln, </w:t>
      </w:r>
      <w:proofErr w:type="spellStart"/>
      <w:r w:rsidR="009D0791" w:rsidRPr="00337F36">
        <w:rPr>
          <w:color w:val="0F1115"/>
          <w:sz w:val="28"/>
          <w:szCs w:val="28"/>
          <w:lang w:val="en-US"/>
        </w:rPr>
        <w:t>arg</w:t>
      </w:r>
      <w:proofErr w:type="spellEnd"/>
      <w:r w:rsidR="009D0791" w:rsidRPr="00337F36">
        <w:rPr>
          <w:color w:val="0F1115"/>
          <w:sz w:val="28"/>
          <w:szCs w:val="28"/>
          <w:lang w:val="en-US"/>
        </w:rPr>
        <w:t>, sin, min, etc. shall be typed in regular font.</w:t>
      </w:r>
    </w:p>
    <w:p w14:paraId="045B1D07" w14:textId="6F2296DB"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color w:val="0F1115"/>
          <w:sz w:val="28"/>
          <w:szCs w:val="28"/>
          <w:lang w:val="en-US"/>
        </w:rPr>
        <w:t xml:space="preserve">           </w:t>
      </w:r>
      <w:r w:rsidR="009D0791" w:rsidRPr="00337F36">
        <w:rPr>
          <w:color w:val="0F1115"/>
          <w:sz w:val="28"/>
          <w:szCs w:val="28"/>
          <w:lang w:val="en-US"/>
        </w:rPr>
        <w:t>Distinguish between the letter O and zero 0; the hyphen “-”, the m</w:t>
      </w:r>
      <w:r w:rsidR="004D688D" w:rsidRPr="00337F36">
        <w:rPr>
          <w:color w:val="0F1115"/>
          <w:sz w:val="28"/>
          <w:szCs w:val="28"/>
          <w:lang w:val="en-US"/>
        </w:rPr>
        <w:t>inus sign “−”, and the dash “–”.</w:t>
      </w:r>
    </w:p>
    <w:p w14:paraId="36753A09" w14:textId="640A2260"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rStyle w:val="ae"/>
          <w:color w:val="0F1115"/>
          <w:sz w:val="28"/>
          <w:szCs w:val="28"/>
          <w:lang w:val="en-US"/>
        </w:rPr>
        <w:t xml:space="preserve">           </w:t>
      </w:r>
      <w:r w:rsidR="009D0791" w:rsidRPr="00337F36">
        <w:rPr>
          <w:rStyle w:val="ae"/>
          <w:color w:val="0F1115"/>
          <w:sz w:val="28"/>
          <w:szCs w:val="28"/>
          <w:lang w:val="en-US"/>
        </w:rPr>
        <w:t>FORMULAS.</w:t>
      </w:r>
      <w:r w:rsidR="009D0791" w:rsidRPr="00337F36">
        <w:rPr>
          <w:color w:val="0F1115"/>
          <w:sz w:val="28"/>
          <w:szCs w:val="28"/>
          <w:lang w:val="en-US"/>
        </w:rPr>
        <w:t xml:space="preserve"> Formulas shall be typed in the MS Equation editor. Long formulas should be divided into independent fragments (each line </w:t>
      </w:r>
      <w:r w:rsidR="004D688D" w:rsidRPr="00337F36">
        <w:rPr>
          <w:color w:val="0F1115"/>
          <w:sz w:val="28"/>
          <w:szCs w:val="28"/>
          <w:lang w:val="en-US"/>
        </w:rPr>
        <w:t>–</w:t>
      </w:r>
      <w:r w:rsidR="009D0791" w:rsidRPr="00337F36">
        <w:rPr>
          <w:color w:val="0F1115"/>
          <w:sz w:val="28"/>
          <w:szCs w:val="28"/>
          <w:lang w:val="en-US"/>
        </w:rPr>
        <w:t xml:space="preserve"> a separate object). </w:t>
      </w:r>
      <w:r w:rsidR="009D0791" w:rsidRPr="00337F36">
        <w:rPr>
          <w:color w:val="0F1115"/>
          <w:sz w:val="28"/>
          <w:szCs w:val="28"/>
          <w:u w:val="single"/>
          <w:lang w:val="en-US"/>
        </w:rPr>
        <w:t>Only those formulas that are referenced in the text shall be numbered.</w:t>
      </w:r>
      <w:r w:rsidR="009D0791" w:rsidRPr="00337F36">
        <w:rPr>
          <w:color w:val="0F1115"/>
          <w:sz w:val="28"/>
          <w:szCs w:val="28"/>
          <w:lang w:val="en-US"/>
        </w:rPr>
        <w:t xml:space="preserve"> Individual symbols and letters of formulas in the text of the article shall be typed in the MS Word editor (not in MS Equation!).</w:t>
      </w:r>
    </w:p>
    <w:p w14:paraId="4A40305A" w14:textId="2EA45367"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rStyle w:val="ae"/>
          <w:i/>
          <w:iCs/>
          <w:color w:val="0F1115"/>
          <w:sz w:val="28"/>
          <w:szCs w:val="28"/>
          <w:lang w:val="en-US"/>
        </w:rPr>
        <w:t xml:space="preserve">          </w:t>
      </w:r>
      <w:r w:rsidR="009D0791" w:rsidRPr="00337F36">
        <w:rPr>
          <w:rStyle w:val="ae"/>
          <w:i/>
          <w:iCs/>
          <w:color w:val="0F1115"/>
          <w:sz w:val="28"/>
          <w:szCs w:val="28"/>
          <w:lang w:val="en-US"/>
        </w:rPr>
        <w:t>Attention!</w:t>
      </w:r>
      <w:r w:rsidR="009D0791" w:rsidRPr="00337F36">
        <w:rPr>
          <w:color w:val="0F1115"/>
          <w:sz w:val="28"/>
          <w:szCs w:val="28"/>
          <w:lang w:val="en-US"/>
        </w:rPr>
        <w:t xml:space="preserve"> Images and tables shall not be used to place formulas!</w:t>
      </w:r>
    </w:p>
    <w:p w14:paraId="1B8BD8AB" w14:textId="0D1A851C" w:rsidR="009D0791" w:rsidRPr="00337F36" w:rsidRDefault="00380C69" w:rsidP="00337F36">
      <w:pPr>
        <w:pStyle w:val="ds-markdown-paragraph"/>
        <w:shd w:val="clear" w:color="auto" w:fill="FFFFFF"/>
        <w:spacing w:before="0" w:beforeAutospacing="0" w:after="0" w:afterAutospacing="0"/>
        <w:jc w:val="both"/>
        <w:rPr>
          <w:color w:val="FF0000"/>
          <w:sz w:val="28"/>
          <w:szCs w:val="28"/>
          <w:lang w:val="en-US"/>
        </w:rPr>
      </w:pPr>
      <w:r>
        <w:rPr>
          <w:rStyle w:val="ae"/>
          <w:color w:val="0F1115"/>
          <w:sz w:val="28"/>
          <w:szCs w:val="28"/>
          <w:lang w:val="en-US"/>
        </w:rPr>
        <w:t xml:space="preserve">          </w:t>
      </w:r>
      <w:r w:rsidR="009D0791" w:rsidRPr="00337F36">
        <w:rPr>
          <w:rStyle w:val="ae"/>
          <w:color w:val="0F1115"/>
          <w:sz w:val="28"/>
          <w:szCs w:val="28"/>
          <w:lang w:val="en-US"/>
        </w:rPr>
        <w:t>FIGURES.</w:t>
      </w:r>
      <w:r w:rsidR="009D0791" w:rsidRPr="00337F36">
        <w:rPr>
          <w:color w:val="0F1115"/>
          <w:sz w:val="28"/>
          <w:szCs w:val="28"/>
          <w:lang w:val="en-US"/>
        </w:rPr>
        <w:t xml:space="preserve"> Figures and photographs shall be placed in the text. </w:t>
      </w:r>
    </w:p>
    <w:p w14:paraId="5F03E825" w14:textId="016FEA11"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color w:val="0F1115"/>
          <w:sz w:val="28"/>
          <w:szCs w:val="28"/>
          <w:lang w:val="en-US"/>
        </w:rPr>
        <w:t xml:space="preserve">         </w:t>
      </w:r>
      <w:r w:rsidR="009D0791" w:rsidRPr="00337F36">
        <w:rPr>
          <w:color w:val="0F1115"/>
          <w:sz w:val="28"/>
          <w:szCs w:val="28"/>
          <w:lang w:val="en-US"/>
        </w:rPr>
        <w:t xml:space="preserve">Each figure shall have a number and a </w:t>
      </w:r>
      <w:r w:rsidR="009D0791" w:rsidRPr="00337F36">
        <w:rPr>
          <w:rStyle w:val="ae"/>
          <w:color w:val="0F1115"/>
          <w:sz w:val="28"/>
          <w:szCs w:val="28"/>
          <w:lang w:val="en-US"/>
        </w:rPr>
        <w:t>caption</w:t>
      </w:r>
      <w:r w:rsidR="009D0791" w:rsidRPr="00337F36">
        <w:rPr>
          <w:color w:val="0F1115"/>
          <w:sz w:val="28"/>
          <w:szCs w:val="28"/>
          <w:lang w:val="en-US"/>
        </w:rPr>
        <w:t xml:space="preserve"> (title) and be formatted with conversion to Word format (font </w:t>
      </w:r>
      <w:r w:rsidR="009D0791" w:rsidRPr="00337F36">
        <w:rPr>
          <w:rStyle w:val="ae"/>
          <w:color w:val="0F1115"/>
          <w:sz w:val="28"/>
          <w:szCs w:val="28"/>
          <w:lang w:val="en-US"/>
        </w:rPr>
        <w:t xml:space="preserve">12 </w:t>
      </w:r>
      <w:proofErr w:type="spellStart"/>
      <w:r w:rsidR="009D0791" w:rsidRPr="00337F36">
        <w:rPr>
          <w:rStyle w:val="ae"/>
          <w:color w:val="0F1115"/>
          <w:sz w:val="28"/>
          <w:szCs w:val="28"/>
          <w:lang w:val="en-US"/>
        </w:rPr>
        <w:t>pt</w:t>
      </w:r>
      <w:proofErr w:type="spellEnd"/>
      <w:r w:rsidR="009D0791" w:rsidRPr="00337F36">
        <w:rPr>
          <w:color w:val="0F1115"/>
          <w:sz w:val="28"/>
          <w:szCs w:val="28"/>
          <w:lang w:val="en-US"/>
        </w:rPr>
        <w:t>).</w:t>
      </w:r>
    </w:p>
    <w:p w14:paraId="33EDACFB" w14:textId="62894668" w:rsidR="009D0791" w:rsidRPr="00337F36" w:rsidRDefault="00380C69" w:rsidP="00337F36">
      <w:pPr>
        <w:pStyle w:val="ds-markdown-paragraph"/>
        <w:shd w:val="clear" w:color="auto" w:fill="FFFFFF"/>
        <w:spacing w:before="0" w:beforeAutospacing="0" w:after="0" w:afterAutospacing="0"/>
        <w:jc w:val="both"/>
        <w:rPr>
          <w:color w:val="0F1115"/>
          <w:sz w:val="28"/>
          <w:szCs w:val="28"/>
          <w:lang w:val="en-US"/>
        </w:rPr>
      </w:pPr>
      <w:r>
        <w:rPr>
          <w:rStyle w:val="ae"/>
          <w:i/>
          <w:iCs/>
          <w:color w:val="0F1115"/>
          <w:sz w:val="28"/>
          <w:szCs w:val="28"/>
          <w:lang w:val="en-US"/>
        </w:rPr>
        <w:lastRenderedPageBreak/>
        <w:t xml:space="preserve">        </w:t>
      </w:r>
      <w:r w:rsidR="009D0791" w:rsidRPr="00337F36">
        <w:rPr>
          <w:rStyle w:val="ae"/>
          <w:i/>
          <w:iCs/>
          <w:color w:val="0F1115"/>
          <w:sz w:val="28"/>
          <w:szCs w:val="28"/>
          <w:lang w:val="en-US"/>
        </w:rPr>
        <w:t>Attention!</w:t>
      </w:r>
      <w:r w:rsidR="009D0791" w:rsidRPr="00337F36">
        <w:rPr>
          <w:color w:val="0F1115"/>
          <w:sz w:val="28"/>
          <w:szCs w:val="28"/>
          <w:lang w:val="en-US"/>
        </w:rPr>
        <w:t xml:space="preserve"> References to figures in the text of the article are MANDATORY.</w:t>
      </w:r>
    </w:p>
    <w:p w14:paraId="4011F559" w14:textId="6C278AEF" w:rsidR="009D0791" w:rsidRPr="00337F36" w:rsidRDefault="00380C69" w:rsidP="00337F36">
      <w:pPr>
        <w:pStyle w:val="ds-markdown-paragraph"/>
        <w:shd w:val="clear" w:color="auto" w:fill="FFFFFF"/>
        <w:spacing w:before="0" w:beforeAutospacing="0" w:after="0" w:afterAutospacing="0"/>
        <w:jc w:val="both"/>
        <w:rPr>
          <w:sz w:val="28"/>
          <w:szCs w:val="28"/>
          <w:lang w:val="en-US"/>
        </w:rPr>
      </w:pPr>
      <w:r>
        <w:rPr>
          <w:rStyle w:val="ae"/>
          <w:color w:val="0F1115"/>
          <w:sz w:val="28"/>
          <w:szCs w:val="28"/>
          <w:lang w:val="en-US"/>
        </w:rPr>
        <w:t xml:space="preserve">        </w:t>
      </w:r>
      <w:r w:rsidR="009D0791" w:rsidRPr="00337F36">
        <w:rPr>
          <w:rStyle w:val="ae"/>
          <w:color w:val="0F1115"/>
          <w:sz w:val="28"/>
          <w:szCs w:val="28"/>
          <w:lang w:val="en-US"/>
        </w:rPr>
        <w:t>REFERENCES.</w:t>
      </w:r>
      <w:r w:rsidR="009D0791" w:rsidRPr="00337F36">
        <w:rPr>
          <w:color w:val="0F1115"/>
          <w:sz w:val="28"/>
          <w:szCs w:val="28"/>
          <w:lang w:val="en-US"/>
        </w:rPr>
        <w:t xml:space="preserve"> The list of sources used (font </w:t>
      </w:r>
      <w:r w:rsidR="009D0791" w:rsidRPr="00337F36">
        <w:rPr>
          <w:rStyle w:val="ae"/>
          <w:color w:val="0F1115"/>
          <w:sz w:val="28"/>
          <w:szCs w:val="28"/>
          <w:lang w:val="en-US"/>
        </w:rPr>
        <w:t>12</w:t>
      </w:r>
      <w:r w:rsidR="009D0791" w:rsidRPr="00337F36">
        <w:rPr>
          <w:color w:val="0F1115"/>
          <w:sz w:val="28"/>
          <w:szCs w:val="28"/>
          <w:lang w:val="en-US"/>
        </w:rPr>
        <w:t xml:space="preserve"> </w:t>
      </w:r>
      <w:proofErr w:type="spellStart"/>
      <w:r w:rsidR="009D0791" w:rsidRPr="00337F36">
        <w:rPr>
          <w:color w:val="0F1115"/>
          <w:sz w:val="28"/>
          <w:szCs w:val="28"/>
          <w:lang w:val="en-US"/>
        </w:rPr>
        <w:t>pt</w:t>
      </w:r>
      <w:proofErr w:type="spellEnd"/>
      <w:r w:rsidR="009D0791" w:rsidRPr="00337F36">
        <w:rPr>
          <w:color w:val="0F1115"/>
          <w:sz w:val="28"/>
          <w:szCs w:val="28"/>
          <w:lang w:val="en-US"/>
        </w:rPr>
        <w:t>) shall be provided as a general list at the end of the article. The list</w:t>
      </w:r>
      <w:r w:rsidR="008C227D">
        <w:rPr>
          <w:color w:val="0F1115"/>
          <w:sz w:val="28"/>
          <w:szCs w:val="28"/>
          <w:lang w:val="en-US"/>
        </w:rPr>
        <w:t xml:space="preserve"> (5-7 </w:t>
      </w:r>
      <w:r w:rsidR="00750BF9">
        <w:rPr>
          <w:color w:val="0F1115"/>
          <w:sz w:val="28"/>
          <w:szCs w:val="28"/>
          <w:lang w:val="en-US"/>
        </w:rPr>
        <w:t>sources)</w:t>
      </w:r>
      <w:r w:rsidR="009D0791" w:rsidRPr="00337F36">
        <w:rPr>
          <w:color w:val="0F1115"/>
          <w:sz w:val="28"/>
          <w:szCs w:val="28"/>
          <w:lang w:val="en-US"/>
        </w:rPr>
        <w:t xml:space="preserve"> shall be compiled in accordance with </w:t>
      </w:r>
      <w:r w:rsidR="009D0791" w:rsidRPr="00337F36">
        <w:rPr>
          <w:rStyle w:val="ae"/>
          <w:i/>
          <w:iCs/>
          <w:color w:val="0F1115"/>
          <w:sz w:val="28"/>
          <w:szCs w:val="28"/>
          <w:lang w:val="en-US"/>
        </w:rPr>
        <w:t>the sequence of references</w:t>
      </w:r>
      <w:r w:rsidR="009D0791" w:rsidRPr="00337F36">
        <w:rPr>
          <w:color w:val="0F1115"/>
          <w:sz w:val="28"/>
          <w:szCs w:val="28"/>
          <w:lang w:val="en-US"/>
        </w:rPr>
        <w:t xml:space="preserve"> in the text. References to sources in the text shall be provided </w:t>
      </w:r>
      <w:r w:rsidR="009D0791" w:rsidRPr="00337F36">
        <w:rPr>
          <w:rStyle w:val="ae"/>
          <w:b w:val="0"/>
          <w:color w:val="0F1115"/>
          <w:sz w:val="28"/>
          <w:szCs w:val="28"/>
          <w:lang w:val="en-US"/>
        </w:rPr>
        <w:t>mandatorily</w:t>
      </w:r>
      <w:r w:rsidR="009D0791" w:rsidRPr="00337F36">
        <w:rPr>
          <w:color w:val="0F1115"/>
          <w:sz w:val="28"/>
          <w:szCs w:val="28"/>
          <w:lang w:val="en-US"/>
        </w:rPr>
        <w:t xml:space="preserve"> and in square brackets. </w:t>
      </w:r>
    </w:p>
    <w:p w14:paraId="0BFE1AD9" w14:textId="7D3C2B6C" w:rsidR="009D0791" w:rsidRDefault="0007112B" w:rsidP="00337F36">
      <w:pPr>
        <w:pStyle w:val="ds-markdown-paragraph"/>
        <w:shd w:val="clear" w:color="auto" w:fill="FFFFFF"/>
        <w:spacing w:before="0" w:beforeAutospacing="0" w:after="0" w:afterAutospacing="0"/>
        <w:jc w:val="both"/>
        <w:rPr>
          <w:color w:val="0F1115"/>
          <w:sz w:val="28"/>
          <w:szCs w:val="28"/>
          <w:lang w:val="en-US"/>
        </w:rPr>
      </w:pPr>
      <w:r>
        <w:rPr>
          <w:rStyle w:val="ae"/>
          <w:i/>
          <w:iCs/>
          <w:color w:val="0F1115"/>
          <w:sz w:val="28"/>
          <w:szCs w:val="28"/>
          <w:lang w:val="en-US"/>
        </w:rPr>
        <w:t xml:space="preserve">       </w:t>
      </w:r>
      <w:r w:rsidR="009D0791" w:rsidRPr="00337F36">
        <w:rPr>
          <w:rStyle w:val="ae"/>
          <w:i/>
          <w:iCs/>
          <w:color w:val="0F1115"/>
          <w:sz w:val="28"/>
          <w:szCs w:val="28"/>
          <w:lang w:val="en-US"/>
        </w:rPr>
        <w:t>Attention!</w:t>
      </w:r>
      <w:r w:rsidR="009D0791" w:rsidRPr="00337F36">
        <w:rPr>
          <w:color w:val="0F1115"/>
          <w:sz w:val="28"/>
          <w:szCs w:val="28"/>
          <w:lang w:val="en-US"/>
        </w:rPr>
        <w:t xml:space="preserve"> The list of sources used is MANDATORY.</w:t>
      </w:r>
    </w:p>
    <w:p w14:paraId="085ACF6A" w14:textId="1ED3CEAE" w:rsidR="00781B15" w:rsidRDefault="00781B15" w:rsidP="00337F36">
      <w:pPr>
        <w:pStyle w:val="ds-markdown-paragraph"/>
        <w:shd w:val="clear" w:color="auto" w:fill="FFFFFF"/>
        <w:spacing w:before="0" w:beforeAutospacing="0" w:after="0" w:afterAutospacing="0"/>
        <w:jc w:val="both"/>
        <w:rPr>
          <w:color w:val="0F1115"/>
          <w:sz w:val="28"/>
          <w:szCs w:val="28"/>
          <w:lang w:val="en-US"/>
        </w:rPr>
      </w:pPr>
    </w:p>
    <w:p w14:paraId="026AD66D" w14:textId="05D34683"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781B15">
        <w:rPr>
          <w:rFonts w:ascii="Times New Roman" w:eastAsia="Times New Roman" w:hAnsi="Times New Roman" w:cs="Times New Roman"/>
          <w:color w:val="0F1115"/>
          <w:sz w:val="28"/>
          <w:szCs w:val="28"/>
          <w:lang w:val="en-US" w:eastAsia="ru-RU"/>
        </w:rPr>
        <w:t xml:space="preserve">           </w:t>
      </w:r>
      <w:r w:rsidRPr="000B4046">
        <w:rPr>
          <w:rFonts w:ascii="Times New Roman" w:eastAsia="Times New Roman" w:hAnsi="Times New Roman" w:cs="Times New Roman"/>
          <w:color w:val="0F1115"/>
          <w:sz w:val="28"/>
          <w:szCs w:val="28"/>
          <w:lang w:val="en-US" w:eastAsia="ru-RU"/>
        </w:rPr>
        <w:t xml:space="preserve">For an </w:t>
      </w:r>
      <w:r w:rsidRPr="000B4046">
        <w:rPr>
          <w:rFonts w:ascii="Times New Roman" w:eastAsia="Times New Roman" w:hAnsi="Times New Roman" w:cs="Times New Roman"/>
          <w:b/>
          <w:bCs/>
          <w:color w:val="0F1115"/>
          <w:sz w:val="28"/>
          <w:szCs w:val="28"/>
          <w:lang w:val="en-US" w:eastAsia="ru-RU"/>
        </w:rPr>
        <w:t>English-language source</w:t>
      </w:r>
      <w:r w:rsidRPr="000B4046">
        <w:rPr>
          <w:rFonts w:ascii="Times New Roman" w:eastAsia="Times New Roman" w:hAnsi="Times New Roman" w:cs="Times New Roman"/>
          <w:color w:val="0F1115"/>
          <w:sz w:val="28"/>
          <w:szCs w:val="28"/>
          <w:lang w:val="en-US" w:eastAsia="ru-RU"/>
        </w:rPr>
        <w:t>, use the original English title as published.</w:t>
      </w:r>
    </w:p>
    <w:p w14:paraId="0615420F" w14:textId="77777777" w:rsidR="00762501"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Example: </w:t>
      </w:r>
      <w:proofErr w:type="spellStart"/>
      <w:r w:rsidRPr="000B4046">
        <w:rPr>
          <w:rFonts w:ascii="Times New Roman" w:eastAsia="Times New Roman" w:hAnsi="Times New Roman" w:cs="Times New Roman"/>
          <w:color w:val="0F1115"/>
          <w:sz w:val="28"/>
          <w:szCs w:val="28"/>
          <w:lang w:val="en-US" w:eastAsia="ru-RU"/>
        </w:rPr>
        <w:t>Chittaro</w:t>
      </w:r>
      <w:proofErr w:type="spellEnd"/>
      <w:r w:rsidRPr="000B4046">
        <w:rPr>
          <w:rFonts w:ascii="Times New Roman" w:eastAsia="Times New Roman" w:hAnsi="Times New Roman" w:cs="Times New Roman"/>
          <w:color w:val="0F1115"/>
          <w:sz w:val="28"/>
          <w:szCs w:val="28"/>
          <w:lang w:val="en-US" w:eastAsia="ru-RU"/>
        </w:rPr>
        <w:t xml:space="preserve"> L., </w:t>
      </w:r>
      <w:proofErr w:type="spellStart"/>
      <w:r w:rsidRPr="000B4046">
        <w:rPr>
          <w:rFonts w:ascii="Times New Roman" w:eastAsia="Times New Roman" w:hAnsi="Times New Roman" w:cs="Times New Roman"/>
          <w:color w:val="0F1115"/>
          <w:sz w:val="28"/>
          <w:szCs w:val="28"/>
          <w:lang w:val="en-US" w:eastAsia="ru-RU"/>
        </w:rPr>
        <w:t>Ranon</w:t>
      </w:r>
      <w:proofErr w:type="spellEnd"/>
      <w:r w:rsidRPr="000B4046">
        <w:rPr>
          <w:rFonts w:ascii="Times New Roman" w:eastAsia="Times New Roman" w:hAnsi="Times New Roman" w:cs="Times New Roman"/>
          <w:color w:val="0F1115"/>
          <w:sz w:val="28"/>
          <w:szCs w:val="28"/>
          <w:lang w:val="en-US" w:eastAsia="ru-RU"/>
        </w:rPr>
        <w:t xml:space="preserve"> R. Web3D technologies in learning, education and </w:t>
      </w:r>
    </w:p>
    <w:p w14:paraId="5EC12896" w14:textId="77777777" w:rsidR="00762501"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training: Motivations, issues and opportunities // Computers &amp; Education. 2007. </w:t>
      </w:r>
    </w:p>
    <w:p w14:paraId="57B0D7EE" w14:textId="7893F23E"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Vol. 49, No. 1. P. 3–18.</w:t>
      </w:r>
    </w:p>
    <w:p w14:paraId="3658B87B" w14:textId="77777777"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p>
    <w:p w14:paraId="04AA0A33" w14:textId="7EDBFE33"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781B15">
        <w:rPr>
          <w:rFonts w:ascii="Times New Roman" w:eastAsia="Times New Roman" w:hAnsi="Times New Roman" w:cs="Times New Roman"/>
          <w:color w:val="0F1115"/>
          <w:sz w:val="28"/>
          <w:szCs w:val="28"/>
          <w:lang w:val="en-US" w:eastAsia="ru-RU"/>
        </w:rPr>
        <w:t xml:space="preserve">          </w:t>
      </w:r>
      <w:r w:rsidRPr="000B4046">
        <w:rPr>
          <w:rFonts w:ascii="Times New Roman" w:eastAsia="Times New Roman" w:hAnsi="Times New Roman" w:cs="Times New Roman"/>
          <w:color w:val="0F1115"/>
          <w:sz w:val="28"/>
          <w:szCs w:val="28"/>
          <w:lang w:val="en-US" w:eastAsia="ru-RU"/>
        </w:rPr>
        <w:t xml:space="preserve">For a </w:t>
      </w:r>
      <w:r w:rsidRPr="000B4046">
        <w:rPr>
          <w:rFonts w:ascii="Times New Roman" w:eastAsia="Times New Roman" w:hAnsi="Times New Roman" w:cs="Times New Roman"/>
          <w:b/>
          <w:bCs/>
          <w:color w:val="0F1115"/>
          <w:sz w:val="28"/>
          <w:szCs w:val="28"/>
          <w:lang w:val="en-US" w:eastAsia="ru-RU"/>
        </w:rPr>
        <w:t>Russian-language source with an official English translation</w:t>
      </w:r>
      <w:r w:rsidRPr="000B4046">
        <w:rPr>
          <w:rFonts w:ascii="Times New Roman" w:eastAsia="Times New Roman" w:hAnsi="Times New Roman" w:cs="Times New Roman"/>
          <w:color w:val="0F1115"/>
          <w:sz w:val="28"/>
          <w:szCs w:val="28"/>
          <w:lang w:val="en-US" w:eastAsia="ru-RU"/>
        </w:rPr>
        <w:t>, use the official English title of the article and the official English title of the journal, if they exist. Author surnames are transliterated.</w:t>
      </w:r>
    </w:p>
    <w:p w14:paraId="3DC9EEF6" w14:textId="77777777" w:rsidR="00762501"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Example: </w:t>
      </w:r>
      <w:proofErr w:type="spellStart"/>
      <w:r w:rsidRPr="000B4046">
        <w:rPr>
          <w:rFonts w:ascii="Times New Roman" w:eastAsia="Times New Roman" w:hAnsi="Times New Roman" w:cs="Times New Roman"/>
          <w:color w:val="0F1115"/>
          <w:sz w:val="28"/>
          <w:szCs w:val="28"/>
          <w:lang w:val="en-US" w:eastAsia="ru-RU"/>
        </w:rPr>
        <w:t>Dvoryatkina</w:t>
      </w:r>
      <w:proofErr w:type="spellEnd"/>
      <w:r w:rsidRPr="000B4046">
        <w:rPr>
          <w:rFonts w:ascii="Times New Roman" w:eastAsia="Times New Roman" w:hAnsi="Times New Roman" w:cs="Times New Roman"/>
          <w:color w:val="0F1115"/>
          <w:sz w:val="28"/>
          <w:szCs w:val="28"/>
          <w:lang w:val="en-US" w:eastAsia="ru-RU"/>
        </w:rPr>
        <w:t xml:space="preserve"> S. N., </w:t>
      </w:r>
      <w:proofErr w:type="spellStart"/>
      <w:r w:rsidRPr="000B4046">
        <w:rPr>
          <w:rFonts w:ascii="Times New Roman" w:eastAsia="Times New Roman" w:hAnsi="Times New Roman" w:cs="Times New Roman"/>
          <w:color w:val="0F1115"/>
          <w:sz w:val="28"/>
          <w:szCs w:val="28"/>
          <w:lang w:val="en-US" w:eastAsia="ru-RU"/>
        </w:rPr>
        <w:t>Scherbatykh</w:t>
      </w:r>
      <w:proofErr w:type="spellEnd"/>
      <w:r w:rsidRPr="000B4046">
        <w:rPr>
          <w:rFonts w:ascii="Times New Roman" w:eastAsia="Times New Roman" w:hAnsi="Times New Roman" w:cs="Times New Roman"/>
          <w:color w:val="0F1115"/>
          <w:sz w:val="28"/>
          <w:szCs w:val="28"/>
          <w:lang w:val="en-US" w:eastAsia="ru-RU"/>
        </w:rPr>
        <w:t xml:space="preserve"> S. V. Conceptual provisions of fractal </w:t>
      </w:r>
    </w:p>
    <w:p w14:paraId="05095907" w14:textId="77777777" w:rsidR="00762501"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development of probabilistic thinking style in teaching mathematics and tools for </w:t>
      </w:r>
    </w:p>
    <w:p w14:paraId="3C810803" w14:textId="77777777" w:rsidR="00762501"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their implementation // Prospects of Science and Education. 2020. Vol. 44, No. 2. </w:t>
      </w:r>
    </w:p>
    <w:p w14:paraId="0A55ECE5" w14:textId="52A91B16"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P. 195–209.</w:t>
      </w:r>
    </w:p>
    <w:p w14:paraId="1D6DC0AB" w14:textId="77777777"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p>
    <w:p w14:paraId="262AED20" w14:textId="77777777" w:rsidR="00762501"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781B15">
        <w:rPr>
          <w:rFonts w:ascii="Times New Roman" w:eastAsia="Times New Roman" w:hAnsi="Times New Roman" w:cs="Times New Roman"/>
          <w:color w:val="0F1115"/>
          <w:sz w:val="28"/>
          <w:szCs w:val="28"/>
          <w:lang w:val="en-US" w:eastAsia="ru-RU"/>
        </w:rPr>
        <w:t xml:space="preserve">         </w:t>
      </w:r>
      <w:r w:rsidRPr="000B4046">
        <w:rPr>
          <w:rFonts w:ascii="Times New Roman" w:eastAsia="Times New Roman" w:hAnsi="Times New Roman" w:cs="Times New Roman"/>
          <w:color w:val="0F1115"/>
          <w:sz w:val="28"/>
          <w:szCs w:val="28"/>
          <w:lang w:val="en-US" w:eastAsia="ru-RU"/>
        </w:rPr>
        <w:t xml:space="preserve">For a </w:t>
      </w:r>
      <w:r w:rsidRPr="000B4046">
        <w:rPr>
          <w:rFonts w:ascii="Times New Roman" w:eastAsia="Times New Roman" w:hAnsi="Times New Roman" w:cs="Times New Roman"/>
          <w:b/>
          <w:bCs/>
          <w:color w:val="0F1115"/>
          <w:sz w:val="28"/>
          <w:szCs w:val="28"/>
          <w:lang w:val="en-US" w:eastAsia="ru-RU"/>
        </w:rPr>
        <w:t>Russian-language source without an official English translation</w:t>
      </w:r>
      <w:r w:rsidRPr="000B4046">
        <w:rPr>
          <w:rFonts w:ascii="Times New Roman" w:eastAsia="Times New Roman" w:hAnsi="Times New Roman" w:cs="Times New Roman"/>
          <w:color w:val="0F1115"/>
          <w:sz w:val="28"/>
          <w:szCs w:val="28"/>
          <w:lang w:val="en-US" w:eastAsia="ru-RU"/>
        </w:rPr>
        <w:t xml:space="preserve">, use transliteration of the Russian title and journal name. Transliteration must use Latin </w:t>
      </w:r>
    </w:p>
    <w:p w14:paraId="168531CC" w14:textId="3D1D3FF2"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letters only (no Cyrillic characters). Author surnames are also transliterated.</w:t>
      </w:r>
    </w:p>
    <w:p w14:paraId="26D86898" w14:textId="77777777" w:rsidR="00D403B0"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Example: Smirnov E. I. </w:t>
      </w:r>
      <w:proofErr w:type="spellStart"/>
      <w:r w:rsidRPr="000B4046">
        <w:rPr>
          <w:rFonts w:ascii="Times New Roman" w:eastAsia="Times New Roman" w:hAnsi="Times New Roman" w:cs="Times New Roman"/>
          <w:color w:val="0F1115"/>
          <w:sz w:val="28"/>
          <w:szCs w:val="28"/>
          <w:lang w:val="en-US" w:eastAsia="ru-RU"/>
        </w:rPr>
        <w:t>Motivaciya</w:t>
      </w:r>
      <w:proofErr w:type="spellEnd"/>
      <w:r w:rsidRPr="000B4046">
        <w:rPr>
          <w:rFonts w:ascii="Times New Roman" w:eastAsia="Times New Roman" w:hAnsi="Times New Roman" w:cs="Times New Roman"/>
          <w:color w:val="0F1115"/>
          <w:sz w:val="28"/>
          <w:szCs w:val="28"/>
          <w:lang w:val="en-US" w:eastAsia="ru-RU"/>
        </w:rPr>
        <w:t xml:space="preserve"> v </w:t>
      </w:r>
      <w:proofErr w:type="spellStart"/>
      <w:r w:rsidRPr="000B4046">
        <w:rPr>
          <w:rFonts w:ascii="Times New Roman" w:eastAsia="Times New Roman" w:hAnsi="Times New Roman" w:cs="Times New Roman"/>
          <w:color w:val="0F1115"/>
          <w:sz w:val="28"/>
          <w:szCs w:val="28"/>
          <w:lang w:val="en-US" w:eastAsia="ru-RU"/>
        </w:rPr>
        <w:t>professional'noj</w:t>
      </w:r>
      <w:proofErr w:type="spellEnd"/>
      <w:r w:rsidRPr="000B4046">
        <w:rPr>
          <w:rFonts w:ascii="Times New Roman" w:eastAsia="Times New Roman" w:hAnsi="Times New Roman" w:cs="Times New Roman"/>
          <w:color w:val="0F1115"/>
          <w:sz w:val="28"/>
          <w:szCs w:val="28"/>
          <w:lang w:val="en-US" w:eastAsia="ru-RU"/>
        </w:rPr>
        <w:t xml:space="preserve"> </w:t>
      </w:r>
      <w:proofErr w:type="spellStart"/>
      <w:r w:rsidRPr="000B4046">
        <w:rPr>
          <w:rFonts w:ascii="Times New Roman" w:eastAsia="Times New Roman" w:hAnsi="Times New Roman" w:cs="Times New Roman"/>
          <w:color w:val="0F1115"/>
          <w:sz w:val="28"/>
          <w:szCs w:val="28"/>
          <w:lang w:val="en-US" w:eastAsia="ru-RU"/>
        </w:rPr>
        <w:t>podgotovke</w:t>
      </w:r>
      <w:proofErr w:type="spellEnd"/>
      <w:r w:rsidRPr="000B4046">
        <w:rPr>
          <w:rFonts w:ascii="Times New Roman" w:eastAsia="Times New Roman" w:hAnsi="Times New Roman" w:cs="Times New Roman"/>
          <w:color w:val="0F1115"/>
          <w:sz w:val="28"/>
          <w:szCs w:val="28"/>
          <w:lang w:val="en-US" w:eastAsia="ru-RU"/>
        </w:rPr>
        <w:t xml:space="preserve"> </w:t>
      </w:r>
      <w:r w:rsidR="00D403B0" w:rsidRPr="00D403B0">
        <w:rPr>
          <w:rFonts w:ascii="Times New Roman" w:eastAsia="Times New Roman" w:hAnsi="Times New Roman" w:cs="Times New Roman"/>
          <w:color w:val="0F1115"/>
          <w:sz w:val="28"/>
          <w:szCs w:val="28"/>
          <w:lang w:val="en-US" w:eastAsia="ru-RU"/>
        </w:rPr>
        <w:t>IT-</w:t>
      </w:r>
      <w:proofErr w:type="spellStart"/>
      <w:r w:rsidR="00D403B0" w:rsidRPr="00D403B0">
        <w:rPr>
          <w:rFonts w:ascii="Times New Roman" w:eastAsia="Times New Roman" w:hAnsi="Times New Roman" w:cs="Times New Roman"/>
          <w:color w:val="0F1115"/>
          <w:sz w:val="28"/>
          <w:szCs w:val="28"/>
          <w:lang w:val="en-US" w:eastAsia="ru-RU"/>
        </w:rPr>
        <w:t>specialistov</w:t>
      </w:r>
      <w:proofErr w:type="spellEnd"/>
      <w:r w:rsidR="00D403B0" w:rsidRPr="00D403B0">
        <w:rPr>
          <w:rFonts w:ascii="Times New Roman" w:eastAsia="Times New Roman" w:hAnsi="Times New Roman" w:cs="Times New Roman"/>
          <w:color w:val="0F1115"/>
          <w:sz w:val="28"/>
          <w:szCs w:val="28"/>
          <w:lang w:val="en-US" w:eastAsia="ru-RU"/>
        </w:rPr>
        <w:t xml:space="preserve"> </w:t>
      </w:r>
    </w:p>
    <w:p w14:paraId="0ED41224" w14:textId="01EE1CED" w:rsidR="00781B15" w:rsidRPr="000B4046" w:rsidRDefault="00781B15" w:rsidP="00781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F1115"/>
          <w:sz w:val="28"/>
          <w:szCs w:val="28"/>
          <w:lang w:val="en-US" w:eastAsia="ru-RU"/>
        </w:rPr>
      </w:pPr>
      <w:r w:rsidRPr="000B4046">
        <w:rPr>
          <w:rFonts w:ascii="Times New Roman" w:eastAsia="Times New Roman" w:hAnsi="Times New Roman" w:cs="Times New Roman"/>
          <w:color w:val="0F1115"/>
          <w:sz w:val="28"/>
          <w:szCs w:val="28"/>
          <w:lang w:val="en-US" w:eastAsia="ru-RU"/>
        </w:rPr>
        <w:t xml:space="preserve">// </w:t>
      </w:r>
      <w:proofErr w:type="spellStart"/>
      <w:r w:rsidRPr="000B4046">
        <w:rPr>
          <w:rFonts w:ascii="Times New Roman" w:eastAsia="Times New Roman" w:hAnsi="Times New Roman" w:cs="Times New Roman"/>
          <w:color w:val="0F1115"/>
          <w:sz w:val="28"/>
          <w:szCs w:val="28"/>
          <w:lang w:val="en-US" w:eastAsia="ru-RU"/>
        </w:rPr>
        <w:t>Yaroslavskij</w:t>
      </w:r>
      <w:proofErr w:type="spellEnd"/>
      <w:r w:rsidRPr="000B4046">
        <w:rPr>
          <w:rFonts w:ascii="Times New Roman" w:eastAsia="Times New Roman" w:hAnsi="Times New Roman" w:cs="Times New Roman"/>
          <w:color w:val="0F1115"/>
          <w:sz w:val="28"/>
          <w:szCs w:val="28"/>
          <w:lang w:val="en-US" w:eastAsia="ru-RU"/>
        </w:rPr>
        <w:t xml:space="preserve"> </w:t>
      </w:r>
      <w:proofErr w:type="spellStart"/>
      <w:r w:rsidRPr="000B4046">
        <w:rPr>
          <w:rFonts w:ascii="Times New Roman" w:eastAsia="Times New Roman" w:hAnsi="Times New Roman" w:cs="Times New Roman"/>
          <w:color w:val="0F1115"/>
          <w:sz w:val="28"/>
          <w:szCs w:val="28"/>
          <w:lang w:val="en-US" w:eastAsia="ru-RU"/>
        </w:rPr>
        <w:t>pedagogicheskij</w:t>
      </w:r>
      <w:proofErr w:type="spellEnd"/>
      <w:r w:rsidRPr="000B4046">
        <w:rPr>
          <w:rFonts w:ascii="Times New Roman" w:eastAsia="Times New Roman" w:hAnsi="Times New Roman" w:cs="Times New Roman"/>
          <w:color w:val="0F1115"/>
          <w:sz w:val="28"/>
          <w:szCs w:val="28"/>
          <w:lang w:val="en-US" w:eastAsia="ru-RU"/>
        </w:rPr>
        <w:t xml:space="preserve"> </w:t>
      </w:r>
      <w:proofErr w:type="spellStart"/>
      <w:r w:rsidRPr="000B4046">
        <w:rPr>
          <w:rFonts w:ascii="Times New Roman" w:eastAsia="Times New Roman" w:hAnsi="Times New Roman" w:cs="Times New Roman"/>
          <w:color w:val="0F1115"/>
          <w:sz w:val="28"/>
          <w:szCs w:val="28"/>
          <w:lang w:val="en-US" w:eastAsia="ru-RU"/>
        </w:rPr>
        <w:t>vestnik</w:t>
      </w:r>
      <w:proofErr w:type="spellEnd"/>
      <w:r w:rsidRPr="000B4046">
        <w:rPr>
          <w:rFonts w:ascii="Times New Roman" w:eastAsia="Times New Roman" w:hAnsi="Times New Roman" w:cs="Times New Roman"/>
          <w:color w:val="0F1115"/>
          <w:sz w:val="28"/>
          <w:szCs w:val="28"/>
          <w:lang w:val="en-US" w:eastAsia="ru-RU"/>
        </w:rPr>
        <w:t>. 1999. No. 1–2 (19–20). P. 126–132.</w:t>
      </w:r>
    </w:p>
    <w:p w14:paraId="78C896F0" w14:textId="77777777" w:rsidR="00781B15" w:rsidRPr="00781B15" w:rsidRDefault="00781B15" w:rsidP="00781B15">
      <w:pPr>
        <w:spacing w:line="240" w:lineRule="auto"/>
        <w:jc w:val="both"/>
        <w:rPr>
          <w:rFonts w:ascii="Times New Roman" w:hAnsi="Times New Roman" w:cs="Times New Roman"/>
          <w:b/>
          <w:bCs/>
          <w:i/>
          <w:iCs/>
          <w:sz w:val="28"/>
          <w:szCs w:val="28"/>
          <w:lang w:val="en-US"/>
        </w:rPr>
      </w:pPr>
    </w:p>
    <w:p w14:paraId="2E589D32" w14:textId="4AEE05D1" w:rsidR="009D0791" w:rsidRPr="00337F36" w:rsidRDefault="009D0791" w:rsidP="00337F36">
      <w:pPr>
        <w:pStyle w:val="ds-markdown-paragraph"/>
        <w:shd w:val="clear" w:color="auto" w:fill="FFFFFF"/>
        <w:spacing w:before="0" w:beforeAutospacing="0" w:after="0" w:afterAutospacing="0"/>
        <w:jc w:val="both"/>
        <w:rPr>
          <w:color w:val="0F1115"/>
          <w:sz w:val="28"/>
          <w:szCs w:val="28"/>
          <w:u w:val="single"/>
          <w:lang w:val="en-US"/>
        </w:rPr>
      </w:pPr>
      <w:r w:rsidRPr="00337F36">
        <w:rPr>
          <w:rStyle w:val="ae"/>
          <w:color w:val="0F1115"/>
          <w:sz w:val="28"/>
          <w:szCs w:val="28"/>
          <w:u w:val="single"/>
          <w:lang w:val="en-US"/>
        </w:rPr>
        <w:t>Materials that do not comply with the specified requirements are NOT ACCEPTED!</w:t>
      </w:r>
    </w:p>
    <w:bookmarkEnd w:id="0"/>
    <w:p w14:paraId="40F1881F" w14:textId="77777777" w:rsidR="00F73D96" w:rsidRPr="00337F36" w:rsidRDefault="00F73D96" w:rsidP="00337F36">
      <w:pPr>
        <w:spacing w:after="0" w:line="240" w:lineRule="auto"/>
        <w:jc w:val="both"/>
        <w:rPr>
          <w:rFonts w:ascii="Times New Roman" w:hAnsi="Times New Roman" w:cs="Times New Roman"/>
          <w:b/>
          <w:i/>
          <w:sz w:val="28"/>
          <w:szCs w:val="28"/>
          <w:lang w:val="en-US"/>
        </w:rPr>
      </w:pPr>
    </w:p>
    <w:p w14:paraId="4DF03D89" w14:textId="2048167F" w:rsidR="00F73D96" w:rsidRDefault="00F73D96" w:rsidP="00F73D96">
      <w:pPr>
        <w:spacing w:after="0"/>
        <w:jc w:val="center"/>
        <w:rPr>
          <w:rFonts w:ascii="Times New Roman" w:hAnsi="Times New Roman" w:cs="Times New Roman"/>
          <w:b/>
          <w:i/>
          <w:sz w:val="24"/>
          <w:szCs w:val="24"/>
          <w:lang w:val="en-US"/>
        </w:rPr>
      </w:pPr>
    </w:p>
    <w:p w14:paraId="6ABC8863" w14:textId="77777777" w:rsidR="003C793C" w:rsidRPr="00990818" w:rsidRDefault="003C793C" w:rsidP="003C793C">
      <w:pPr>
        <w:spacing w:after="0" w:line="240" w:lineRule="auto"/>
        <w:contextualSpacing/>
        <w:jc w:val="both"/>
        <w:rPr>
          <w:rFonts w:ascii="Times New Roman" w:eastAsia="Calibri" w:hAnsi="Times New Roman" w:cs="Times New Roman"/>
          <w:b/>
          <w:bCs/>
          <w:sz w:val="28"/>
          <w:szCs w:val="28"/>
          <w:lang w:val="en-US"/>
        </w:rPr>
      </w:pPr>
      <w:r w:rsidRPr="00702248">
        <w:rPr>
          <w:rFonts w:ascii="Times New Roman" w:eastAsia="Calibri" w:hAnsi="Times New Roman" w:cs="Times New Roman"/>
          <w:b/>
          <w:bCs/>
          <w:sz w:val="28"/>
          <w:szCs w:val="28"/>
          <w:lang w:val="ru-RU"/>
        </w:rPr>
        <w:t>УДК</w:t>
      </w:r>
      <w:r w:rsidRPr="00990818">
        <w:rPr>
          <w:rFonts w:ascii="Times New Roman" w:eastAsia="Calibri" w:hAnsi="Times New Roman" w:cs="Times New Roman"/>
          <w:b/>
          <w:bCs/>
          <w:sz w:val="28"/>
          <w:szCs w:val="28"/>
          <w:lang w:val="en-US"/>
        </w:rPr>
        <w:t xml:space="preserve"> 621.396.99</w:t>
      </w:r>
    </w:p>
    <w:p w14:paraId="5DC938FF" w14:textId="77777777" w:rsidR="003C793C" w:rsidRPr="00990818" w:rsidRDefault="003C793C" w:rsidP="003C793C">
      <w:pPr>
        <w:spacing w:after="0" w:line="240" w:lineRule="auto"/>
        <w:contextualSpacing/>
        <w:jc w:val="both"/>
        <w:rPr>
          <w:rFonts w:ascii="Times New Roman" w:eastAsia="Calibri" w:hAnsi="Times New Roman" w:cs="Times New Roman"/>
          <w:b/>
          <w:bCs/>
          <w:sz w:val="28"/>
          <w:szCs w:val="28"/>
          <w:lang w:val="en-US"/>
        </w:rPr>
      </w:pPr>
      <w:r w:rsidRPr="00702248">
        <w:rPr>
          <w:rFonts w:ascii="Times New Roman" w:eastAsia="Calibri" w:hAnsi="Times New Roman" w:cs="Times New Roman"/>
          <w:b/>
          <w:bCs/>
          <w:sz w:val="28"/>
          <w:szCs w:val="28"/>
          <w:lang w:val="ru-RU"/>
        </w:rPr>
        <w:t>ГРНТИ</w:t>
      </w:r>
      <w:r w:rsidRPr="00990818">
        <w:rPr>
          <w:rFonts w:ascii="Times New Roman" w:eastAsia="Calibri" w:hAnsi="Times New Roman" w:cs="Times New Roman"/>
          <w:b/>
          <w:bCs/>
          <w:sz w:val="28"/>
          <w:szCs w:val="28"/>
          <w:lang w:val="en-US"/>
        </w:rPr>
        <w:t xml:space="preserve"> 49.33.29</w:t>
      </w:r>
    </w:p>
    <w:p w14:paraId="0B9C7238" w14:textId="4B22AC3E" w:rsidR="003C793C" w:rsidRPr="00990818" w:rsidRDefault="003C793C" w:rsidP="000A10BB">
      <w:pPr>
        <w:spacing w:after="0" w:line="240" w:lineRule="auto"/>
        <w:ind w:firstLine="567"/>
        <w:contextualSpacing/>
        <w:rPr>
          <w:rFonts w:ascii="Times New Roman" w:eastAsia="Calibri" w:hAnsi="Times New Roman" w:cs="Times New Roman"/>
          <w:bCs/>
          <w:sz w:val="24"/>
          <w:szCs w:val="28"/>
          <w:lang w:val="en-US"/>
        </w:rPr>
      </w:pPr>
      <w:r w:rsidRPr="00990818">
        <w:rPr>
          <w:rFonts w:ascii="Times New Roman" w:eastAsia="Calibri" w:hAnsi="Times New Roman" w:cs="Times New Roman"/>
          <w:bCs/>
          <w:sz w:val="24"/>
          <w:szCs w:val="28"/>
          <w:lang w:val="en-US"/>
        </w:rPr>
        <w:t>(</w:t>
      </w:r>
      <w:r w:rsidR="00923A62" w:rsidRPr="00337F36">
        <w:rPr>
          <w:rFonts w:ascii="Times New Roman" w:eastAsia="Calibri" w:hAnsi="Times New Roman" w:cs="Times New Roman"/>
          <w:bCs/>
          <w:sz w:val="24"/>
          <w:szCs w:val="28"/>
          <w:lang w:val="en-US"/>
        </w:rPr>
        <w:t>blank line</w:t>
      </w:r>
      <w:r w:rsidRPr="00990818">
        <w:rPr>
          <w:rFonts w:ascii="Times New Roman" w:eastAsia="Calibri" w:hAnsi="Times New Roman" w:cs="Times New Roman"/>
          <w:bCs/>
          <w:sz w:val="24"/>
          <w:szCs w:val="28"/>
          <w:lang w:val="en-US"/>
        </w:rPr>
        <w:t>)</w:t>
      </w:r>
    </w:p>
    <w:p w14:paraId="0BD6912F" w14:textId="038C31B1" w:rsidR="003C793C" w:rsidRPr="003C793C" w:rsidRDefault="003C793C" w:rsidP="003C793C">
      <w:pPr>
        <w:spacing w:after="0" w:line="240" w:lineRule="auto"/>
        <w:contextualSpacing/>
        <w:jc w:val="center"/>
        <w:rPr>
          <w:rFonts w:ascii="Times New Roman" w:eastAsia="Calibri" w:hAnsi="Times New Roman" w:cs="Times New Roman"/>
          <w:b/>
          <w:bCs/>
          <w:sz w:val="28"/>
          <w:szCs w:val="28"/>
          <w:lang w:val="en-US"/>
        </w:rPr>
      </w:pPr>
      <w:r w:rsidRPr="003C793C">
        <w:rPr>
          <w:rFonts w:ascii="Times New Roman" w:eastAsia="Calibri" w:hAnsi="Times New Roman" w:cs="Times New Roman"/>
          <w:b/>
          <w:bCs/>
          <w:sz w:val="28"/>
          <w:szCs w:val="28"/>
          <w:lang w:val="en-US"/>
        </w:rPr>
        <w:t>TITLE OF THE ARTICLE IN CAPITAL LETTERS</w:t>
      </w:r>
    </w:p>
    <w:p w14:paraId="418C6C73" w14:textId="02D21F5D" w:rsidR="003C793C" w:rsidRPr="00990818" w:rsidRDefault="003C793C" w:rsidP="000A10BB">
      <w:pPr>
        <w:spacing w:after="0" w:line="240" w:lineRule="auto"/>
        <w:ind w:firstLine="567"/>
        <w:contextualSpacing/>
        <w:rPr>
          <w:rFonts w:ascii="Times New Roman" w:eastAsia="Calibri" w:hAnsi="Times New Roman" w:cs="Times New Roman"/>
          <w:bCs/>
          <w:sz w:val="24"/>
          <w:szCs w:val="28"/>
          <w:lang w:val="en-US"/>
        </w:rPr>
      </w:pPr>
      <w:r w:rsidRPr="00990818">
        <w:rPr>
          <w:rFonts w:ascii="Times New Roman" w:eastAsia="Calibri" w:hAnsi="Times New Roman" w:cs="Times New Roman"/>
          <w:bCs/>
          <w:sz w:val="24"/>
          <w:szCs w:val="28"/>
          <w:lang w:val="en-US"/>
        </w:rPr>
        <w:t>(</w:t>
      </w:r>
      <w:r w:rsidR="00160F85" w:rsidRPr="00337F36">
        <w:rPr>
          <w:rFonts w:ascii="Times New Roman" w:eastAsia="Calibri" w:hAnsi="Times New Roman" w:cs="Times New Roman"/>
          <w:bCs/>
          <w:sz w:val="24"/>
          <w:szCs w:val="28"/>
          <w:lang w:val="en-US"/>
        </w:rPr>
        <w:t>blank line</w:t>
      </w:r>
      <w:r w:rsidRPr="00990818">
        <w:rPr>
          <w:rFonts w:ascii="Times New Roman" w:eastAsia="Calibri" w:hAnsi="Times New Roman" w:cs="Times New Roman"/>
          <w:bCs/>
          <w:sz w:val="24"/>
          <w:szCs w:val="28"/>
          <w:lang w:val="en-US"/>
        </w:rPr>
        <w:t>)</w:t>
      </w:r>
    </w:p>
    <w:p w14:paraId="43295058" w14:textId="7C45FD1E" w:rsidR="003C793C" w:rsidRPr="00990818" w:rsidRDefault="00FA0193" w:rsidP="00FA0193">
      <w:pPr>
        <w:spacing w:after="0" w:line="240" w:lineRule="auto"/>
        <w:contextualSpacing/>
        <w:jc w:val="center"/>
        <w:rPr>
          <w:rFonts w:ascii="Times New Roman" w:eastAsia="Calibri" w:hAnsi="Times New Roman" w:cs="Times New Roman"/>
          <w:b/>
          <w:bCs/>
          <w:sz w:val="28"/>
          <w:szCs w:val="28"/>
          <w:lang w:val="en-US"/>
        </w:rPr>
      </w:pPr>
      <w:r w:rsidRPr="00990818">
        <w:rPr>
          <w:rFonts w:ascii="Times New Roman" w:eastAsia="Calibri" w:hAnsi="Times New Roman" w:cs="Times New Roman"/>
          <w:b/>
          <w:bCs/>
          <w:sz w:val="28"/>
          <w:szCs w:val="28"/>
          <w:lang w:val="en-US"/>
        </w:rPr>
        <w:t>I</w:t>
      </w:r>
      <w:r w:rsidR="00923A62">
        <w:rPr>
          <w:rFonts w:ascii="Times New Roman" w:eastAsia="Calibri" w:hAnsi="Times New Roman" w:cs="Times New Roman"/>
          <w:b/>
          <w:bCs/>
          <w:sz w:val="28"/>
          <w:szCs w:val="28"/>
          <w:lang w:val="en-US"/>
        </w:rPr>
        <w:t>. P.</w:t>
      </w:r>
      <w:r w:rsidRPr="00990818">
        <w:rPr>
          <w:rFonts w:ascii="Times New Roman" w:eastAsia="Calibri" w:hAnsi="Times New Roman" w:cs="Times New Roman"/>
          <w:b/>
          <w:bCs/>
          <w:sz w:val="28"/>
          <w:szCs w:val="28"/>
          <w:lang w:val="en-US"/>
        </w:rPr>
        <w:t xml:space="preserve"> Ivanov, P</w:t>
      </w:r>
      <w:r w:rsidR="00923A62">
        <w:rPr>
          <w:rFonts w:ascii="Times New Roman" w:eastAsia="Calibri" w:hAnsi="Times New Roman" w:cs="Times New Roman"/>
          <w:b/>
          <w:bCs/>
          <w:sz w:val="28"/>
          <w:szCs w:val="28"/>
          <w:lang w:val="en-US"/>
        </w:rPr>
        <w:t>. I.</w:t>
      </w:r>
      <w:r w:rsidRPr="00990818">
        <w:rPr>
          <w:rFonts w:ascii="Times New Roman" w:eastAsia="Calibri" w:hAnsi="Times New Roman" w:cs="Times New Roman"/>
          <w:b/>
          <w:bCs/>
          <w:sz w:val="28"/>
          <w:szCs w:val="28"/>
          <w:lang w:val="en-US"/>
        </w:rPr>
        <w:t xml:space="preserve"> Petrov</w:t>
      </w:r>
    </w:p>
    <w:p w14:paraId="22FC0E45" w14:textId="26C9FA51" w:rsidR="003C793C" w:rsidRPr="00855B23" w:rsidRDefault="00855B23" w:rsidP="003C793C">
      <w:pPr>
        <w:spacing w:after="0" w:line="240" w:lineRule="auto"/>
        <w:contextualSpacing/>
        <w:jc w:val="center"/>
        <w:rPr>
          <w:rFonts w:ascii="Times New Roman" w:eastAsia="Calibri" w:hAnsi="Times New Roman" w:cs="Times New Roman"/>
          <w:sz w:val="20"/>
          <w:szCs w:val="20"/>
          <w:lang w:val="en-US"/>
        </w:rPr>
      </w:pPr>
      <w:r w:rsidRPr="00855B23">
        <w:rPr>
          <w:rFonts w:ascii="Times New Roman" w:eastAsia="Calibri" w:hAnsi="Times New Roman" w:cs="Times New Roman"/>
          <w:sz w:val="20"/>
          <w:szCs w:val="20"/>
          <w:lang w:val="en-US"/>
        </w:rPr>
        <w:t xml:space="preserve">The </w:t>
      </w:r>
      <w:proofErr w:type="spellStart"/>
      <w:r w:rsidRPr="00855B23">
        <w:rPr>
          <w:rFonts w:ascii="Times New Roman" w:eastAsia="Calibri" w:hAnsi="Times New Roman" w:cs="Times New Roman"/>
          <w:sz w:val="20"/>
          <w:szCs w:val="20"/>
          <w:lang w:val="en-US"/>
        </w:rPr>
        <w:t>Bonch-Bruevich</w:t>
      </w:r>
      <w:proofErr w:type="spellEnd"/>
      <w:r w:rsidRPr="00855B23">
        <w:rPr>
          <w:rFonts w:ascii="Times New Roman" w:eastAsia="Calibri" w:hAnsi="Times New Roman" w:cs="Times New Roman"/>
          <w:sz w:val="20"/>
          <w:szCs w:val="20"/>
          <w:lang w:val="en-US"/>
        </w:rPr>
        <w:t xml:space="preserve"> Saint Petersburg State University of Telecommunications</w:t>
      </w:r>
    </w:p>
    <w:p w14:paraId="3ABC3FCA" w14:textId="796B45B7" w:rsidR="003C793C" w:rsidRPr="00990818" w:rsidRDefault="003C793C" w:rsidP="003C793C">
      <w:pPr>
        <w:spacing w:after="0" w:line="240" w:lineRule="auto"/>
        <w:ind w:firstLine="567"/>
        <w:contextualSpacing/>
        <w:rPr>
          <w:rFonts w:ascii="Times New Roman" w:eastAsia="Calibri" w:hAnsi="Times New Roman" w:cs="Times New Roman"/>
          <w:bCs/>
          <w:sz w:val="24"/>
          <w:szCs w:val="28"/>
          <w:lang w:val="en-US"/>
        </w:rPr>
      </w:pPr>
      <w:r w:rsidRPr="00990818">
        <w:rPr>
          <w:rFonts w:ascii="Times New Roman" w:eastAsia="Calibri" w:hAnsi="Times New Roman" w:cs="Times New Roman"/>
          <w:bCs/>
          <w:sz w:val="24"/>
          <w:szCs w:val="28"/>
          <w:lang w:val="en-US"/>
        </w:rPr>
        <w:t>(</w:t>
      </w:r>
      <w:r w:rsidRPr="00702248">
        <w:rPr>
          <w:rFonts w:ascii="Times New Roman" w:eastAsia="Calibri" w:hAnsi="Times New Roman" w:cs="Times New Roman"/>
          <w:bCs/>
          <w:sz w:val="24"/>
          <w:szCs w:val="28"/>
          <w:lang w:val="ru-RU"/>
        </w:rPr>
        <w:t>пустая</w:t>
      </w:r>
      <w:r w:rsidRPr="00990818">
        <w:rPr>
          <w:rFonts w:ascii="Times New Roman" w:eastAsia="Calibri" w:hAnsi="Times New Roman" w:cs="Times New Roman"/>
          <w:bCs/>
          <w:sz w:val="24"/>
          <w:szCs w:val="28"/>
          <w:lang w:val="en-US"/>
        </w:rPr>
        <w:t xml:space="preserve"> </w:t>
      </w:r>
      <w:r w:rsidRPr="00702248">
        <w:rPr>
          <w:rFonts w:ascii="Times New Roman" w:eastAsia="Calibri" w:hAnsi="Times New Roman" w:cs="Times New Roman"/>
          <w:bCs/>
          <w:sz w:val="24"/>
          <w:szCs w:val="28"/>
          <w:lang w:val="ru-RU"/>
        </w:rPr>
        <w:t>строка</w:t>
      </w:r>
      <w:r w:rsidRPr="00990818">
        <w:rPr>
          <w:rFonts w:ascii="Times New Roman" w:eastAsia="Calibri" w:hAnsi="Times New Roman" w:cs="Times New Roman"/>
          <w:bCs/>
          <w:sz w:val="24"/>
          <w:szCs w:val="28"/>
          <w:lang w:val="en-US"/>
        </w:rPr>
        <w:t>)</w:t>
      </w:r>
    </w:p>
    <w:p w14:paraId="7B593AFA" w14:textId="2B5A883D" w:rsidR="003D1594" w:rsidRPr="00403C75" w:rsidRDefault="003D1594" w:rsidP="003D1594">
      <w:pPr>
        <w:spacing w:after="0" w:line="240" w:lineRule="auto"/>
        <w:ind w:firstLine="567"/>
        <w:contextualSpacing/>
        <w:jc w:val="both"/>
        <w:rPr>
          <w:rFonts w:ascii="Times New Roman" w:eastAsia="Calibri" w:hAnsi="Times New Roman" w:cs="Times New Roman"/>
          <w:i/>
          <w:iCs/>
          <w:sz w:val="24"/>
          <w:szCs w:val="24"/>
          <w:lang w:val="en-US"/>
        </w:rPr>
      </w:pPr>
      <w:r w:rsidRPr="00923A62">
        <w:rPr>
          <w:rFonts w:ascii="Times New Roman" w:eastAsia="Calibri" w:hAnsi="Times New Roman" w:cs="Times New Roman"/>
          <w:i/>
          <w:iCs/>
          <w:sz w:val="24"/>
          <w:szCs w:val="24"/>
          <w:lang w:val="en-US"/>
        </w:rPr>
        <w:t xml:space="preserve">The article examines </w:t>
      </w:r>
      <w:r w:rsidRPr="00403C75">
        <w:rPr>
          <w:rFonts w:ascii="Times New Roman" w:eastAsia="Calibri" w:hAnsi="Times New Roman" w:cs="Times New Roman"/>
          <w:i/>
          <w:iCs/>
          <w:sz w:val="24"/>
          <w:szCs w:val="24"/>
          <w:lang w:val="en-US"/>
        </w:rPr>
        <w:t xml:space="preserve">the </w:t>
      </w:r>
      <w:r w:rsidR="00E84BF2" w:rsidRPr="00403C75">
        <w:rPr>
          <w:rFonts w:ascii="Times New Roman" w:eastAsia="Calibri" w:hAnsi="Times New Roman" w:cs="Times New Roman"/>
          <w:i/>
          <w:iCs/>
          <w:sz w:val="24"/>
          <w:szCs w:val="24"/>
          <w:lang w:val="en-US"/>
        </w:rPr>
        <w:t xml:space="preserve">issue of </w:t>
      </w:r>
      <w:r w:rsidRPr="00403C75">
        <w:rPr>
          <w:rFonts w:ascii="Times New Roman" w:eastAsia="Calibri" w:hAnsi="Times New Roman" w:cs="Times New Roman"/>
          <w:i/>
          <w:iCs/>
          <w:sz w:val="24"/>
          <w:szCs w:val="24"/>
          <w:lang w:val="en-US"/>
        </w:rPr>
        <w:t>ensuring quality of service in multiservice communication networks under conditions of heterogeneous traffic. A model for dynamic resource allocation is presented. It  accounts for the priorities of different types of traffic and was developed using methods of queuing theory and simulation modeling. The obtained results demonstrate that the proposed model reduces packet loss for high-priority traffic. The practical significance lies in the possibility of applying the developed model in the design of next-generation network equipment.</w:t>
      </w:r>
    </w:p>
    <w:p w14:paraId="76F8356A" w14:textId="22664EEB" w:rsidR="003C793C" w:rsidRPr="00403C75" w:rsidRDefault="003C793C" w:rsidP="003C793C">
      <w:pPr>
        <w:spacing w:after="0" w:line="240" w:lineRule="auto"/>
        <w:ind w:firstLine="567"/>
        <w:contextualSpacing/>
        <w:rPr>
          <w:rFonts w:ascii="Times New Roman" w:eastAsia="Calibri" w:hAnsi="Times New Roman" w:cs="Times New Roman"/>
          <w:bCs/>
          <w:sz w:val="24"/>
          <w:szCs w:val="28"/>
          <w:lang w:val="en-US"/>
        </w:rPr>
      </w:pPr>
      <w:r w:rsidRPr="00403C75">
        <w:rPr>
          <w:rFonts w:ascii="Times New Roman" w:eastAsia="Calibri" w:hAnsi="Times New Roman" w:cs="Times New Roman"/>
          <w:bCs/>
          <w:sz w:val="24"/>
          <w:szCs w:val="28"/>
          <w:lang w:val="en-US"/>
        </w:rPr>
        <w:t>(</w:t>
      </w:r>
      <w:r w:rsidR="00160F85" w:rsidRPr="00403C75">
        <w:rPr>
          <w:rFonts w:ascii="Times New Roman" w:eastAsia="Calibri" w:hAnsi="Times New Roman" w:cs="Times New Roman"/>
          <w:bCs/>
          <w:sz w:val="24"/>
          <w:szCs w:val="28"/>
          <w:lang w:val="en-US"/>
        </w:rPr>
        <w:t>blank line</w:t>
      </w:r>
      <w:r w:rsidRPr="00403C75">
        <w:rPr>
          <w:rFonts w:ascii="Times New Roman" w:eastAsia="Calibri" w:hAnsi="Times New Roman" w:cs="Times New Roman"/>
          <w:bCs/>
          <w:sz w:val="24"/>
          <w:szCs w:val="28"/>
          <w:lang w:val="en-US"/>
        </w:rPr>
        <w:t>)</w:t>
      </w:r>
    </w:p>
    <w:p w14:paraId="19743C2B" w14:textId="77A019F7" w:rsidR="003D1594" w:rsidRPr="00403C75" w:rsidRDefault="00B32A17" w:rsidP="003512CC">
      <w:pPr>
        <w:spacing w:after="0" w:line="240" w:lineRule="auto"/>
        <w:contextualSpacing/>
        <w:jc w:val="both"/>
        <w:rPr>
          <w:rFonts w:ascii="Times New Roman" w:eastAsia="Calibri" w:hAnsi="Times New Roman" w:cs="Times New Roman"/>
          <w:b/>
          <w:bCs/>
          <w:i/>
          <w:iCs/>
          <w:sz w:val="24"/>
          <w:szCs w:val="24"/>
          <w:lang w:val="en-US"/>
        </w:rPr>
      </w:pPr>
      <w:r w:rsidRPr="00403C75">
        <w:rPr>
          <w:rFonts w:ascii="Times New Roman" w:hAnsi="Times New Roman" w:cs="Times New Roman"/>
          <w:b/>
          <w:i/>
          <w:sz w:val="24"/>
          <w:szCs w:val="24"/>
          <w:lang w:val="en-US"/>
        </w:rPr>
        <w:t xml:space="preserve">Keywords: </w:t>
      </w:r>
      <w:r w:rsidR="003D1594" w:rsidRPr="00403C75">
        <w:rPr>
          <w:rFonts w:ascii="Times New Roman" w:eastAsia="Calibri" w:hAnsi="Times New Roman" w:cs="Times New Roman"/>
          <w:b/>
          <w:bCs/>
          <w:i/>
          <w:iCs/>
          <w:sz w:val="24"/>
          <w:szCs w:val="24"/>
          <w:lang w:val="en-US"/>
        </w:rPr>
        <w:t>multiservice networks, resource allocation, queu</w:t>
      </w:r>
      <w:r w:rsidR="00923A62" w:rsidRPr="00403C75">
        <w:rPr>
          <w:rFonts w:ascii="Times New Roman" w:eastAsia="Calibri" w:hAnsi="Times New Roman" w:cs="Times New Roman"/>
          <w:b/>
          <w:bCs/>
          <w:i/>
          <w:iCs/>
          <w:sz w:val="24"/>
          <w:szCs w:val="24"/>
          <w:lang w:val="en-US"/>
        </w:rPr>
        <w:t>ing theory, simulation modeling</w:t>
      </w:r>
    </w:p>
    <w:p w14:paraId="6FE19E1F" w14:textId="3D48750F" w:rsidR="003C793C" w:rsidRPr="00403C75" w:rsidRDefault="003C793C" w:rsidP="003C793C">
      <w:pPr>
        <w:spacing w:after="0" w:line="240" w:lineRule="auto"/>
        <w:ind w:firstLine="567"/>
        <w:contextualSpacing/>
        <w:rPr>
          <w:rFonts w:ascii="Times New Roman" w:eastAsia="Calibri" w:hAnsi="Times New Roman" w:cs="Times New Roman"/>
          <w:bCs/>
          <w:sz w:val="24"/>
          <w:szCs w:val="28"/>
          <w:lang w:val="en-US"/>
        </w:rPr>
      </w:pPr>
      <w:r w:rsidRPr="00403C75">
        <w:rPr>
          <w:rFonts w:ascii="Times New Roman" w:eastAsia="Calibri" w:hAnsi="Times New Roman" w:cs="Times New Roman"/>
          <w:bCs/>
          <w:sz w:val="24"/>
          <w:szCs w:val="28"/>
          <w:lang w:val="en-US"/>
        </w:rPr>
        <w:lastRenderedPageBreak/>
        <w:t>(</w:t>
      </w:r>
      <w:r w:rsidR="00160F85" w:rsidRPr="00403C75">
        <w:rPr>
          <w:rFonts w:ascii="Times New Roman" w:eastAsia="Calibri" w:hAnsi="Times New Roman" w:cs="Times New Roman"/>
          <w:bCs/>
          <w:sz w:val="24"/>
          <w:szCs w:val="28"/>
          <w:lang w:val="en-US"/>
        </w:rPr>
        <w:t>blank line</w:t>
      </w:r>
      <w:r w:rsidRPr="00403C75">
        <w:rPr>
          <w:rFonts w:ascii="Times New Roman" w:eastAsia="Calibri" w:hAnsi="Times New Roman" w:cs="Times New Roman"/>
          <w:bCs/>
          <w:sz w:val="24"/>
          <w:szCs w:val="28"/>
          <w:lang w:val="en-US"/>
        </w:rPr>
        <w:t>)</w:t>
      </w:r>
    </w:p>
    <w:p w14:paraId="3D7C058C" w14:textId="7800E656" w:rsidR="003C793C" w:rsidRPr="006D360F" w:rsidRDefault="008B5FA5" w:rsidP="008B5FA5">
      <w:pPr>
        <w:spacing w:after="0" w:line="240" w:lineRule="auto"/>
        <w:ind w:firstLine="567"/>
        <w:contextualSpacing/>
        <w:jc w:val="both"/>
        <w:rPr>
          <w:rFonts w:ascii="Times New Roman" w:eastAsia="Calibri" w:hAnsi="Times New Roman" w:cs="Times New Roman"/>
          <w:sz w:val="28"/>
          <w:szCs w:val="28"/>
          <w:lang w:val="en-US"/>
        </w:rPr>
      </w:pPr>
      <w:r w:rsidRPr="00403C75">
        <w:rPr>
          <w:rFonts w:ascii="Times New Roman" w:eastAsia="Calibri" w:hAnsi="Times New Roman" w:cs="Times New Roman"/>
          <w:sz w:val="28"/>
          <w:szCs w:val="28"/>
          <w:lang w:val="en-US"/>
        </w:rPr>
        <w:t xml:space="preserve">Nowadays, the topic of … [1, 2…]. According to </w:t>
      </w:r>
      <w:r w:rsidRPr="00403C75">
        <w:rPr>
          <w:rFonts w:ascii="Times New Roman" w:eastAsia="Calibri" w:hAnsi="Times New Roman" w:cs="Times New Roman"/>
          <w:sz w:val="28"/>
          <w:szCs w:val="28"/>
          <w:lang w:val="ru-RU"/>
        </w:rPr>
        <w:t>ХХХ</w:t>
      </w:r>
      <w:r w:rsidRPr="00403C75">
        <w:rPr>
          <w:rFonts w:ascii="Times New Roman" w:eastAsia="Calibri" w:hAnsi="Times New Roman" w:cs="Times New Roman"/>
          <w:sz w:val="28"/>
          <w:szCs w:val="28"/>
          <w:lang w:val="en-US"/>
        </w:rPr>
        <w:t xml:space="preserve"> ... [1]. However, recent studies  have shown ... [3. 4]. The aim of this study is to ... The relevance of this </w:t>
      </w:r>
      <w:r w:rsidR="00923A62" w:rsidRPr="00403C75">
        <w:rPr>
          <w:rFonts w:ascii="Times New Roman" w:eastAsia="Calibri" w:hAnsi="Times New Roman" w:cs="Times New Roman"/>
          <w:sz w:val="28"/>
          <w:szCs w:val="28"/>
          <w:lang w:val="en-US"/>
        </w:rPr>
        <w:t xml:space="preserve">issue </w:t>
      </w:r>
      <w:r w:rsidRPr="00403C75">
        <w:rPr>
          <w:rFonts w:ascii="Times New Roman" w:eastAsia="Calibri" w:hAnsi="Times New Roman" w:cs="Times New Roman"/>
          <w:sz w:val="28"/>
          <w:szCs w:val="28"/>
          <w:lang w:val="en-US"/>
        </w:rPr>
        <w:t>……</w:t>
      </w:r>
      <w:r w:rsidR="00923A62" w:rsidRPr="00403C75">
        <w:rPr>
          <w:rFonts w:ascii="Times New Roman" w:eastAsia="Calibri" w:hAnsi="Times New Roman" w:cs="Times New Roman"/>
          <w:sz w:val="28"/>
          <w:szCs w:val="28"/>
          <w:lang w:val="en-US"/>
        </w:rPr>
        <w:t xml:space="preserve"> </w:t>
      </w:r>
      <w:r w:rsidRPr="00403C75">
        <w:rPr>
          <w:rFonts w:ascii="Times New Roman" w:eastAsia="Calibri" w:hAnsi="Times New Roman" w:cs="Times New Roman"/>
          <w:sz w:val="28"/>
          <w:szCs w:val="28"/>
          <w:lang w:val="en-US"/>
        </w:rPr>
        <w:t>Text, text, text</w:t>
      </w:r>
      <w:r w:rsidR="006D360F" w:rsidRPr="00403C75">
        <w:rPr>
          <w:rFonts w:ascii="Times New Roman" w:eastAsia="Calibri" w:hAnsi="Times New Roman" w:cs="Times New Roman"/>
          <w:sz w:val="28"/>
          <w:szCs w:val="28"/>
          <w:lang w:val="en-US"/>
        </w:rPr>
        <w:t>…</w:t>
      </w:r>
      <w:r w:rsidRPr="00403C75">
        <w:rPr>
          <w:rFonts w:ascii="Times New Roman" w:eastAsia="Calibri" w:hAnsi="Times New Roman" w:cs="Times New Roman"/>
          <w:sz w:val="28"/>
          <w:szCs w:val="28"/>
          <w:lang w:val="en-US"/>
        </w:rPr>
        <w:t xml:space="preserve"> The</w:t>
      </w:r>
      <w:r w:rsidRPr="008B5FA5">
        <w:rPr>
          <w:rFonts w:ascii="Times New Roman" w:eastAsia="Calibri" w:hAnsi="Times New Roman" w:cs="Times New Roman"/>
          <w:sz w:val="28"/>
          <w:szCs w:val="28"/>
          <w:lang w:val="en-US"/>
        </w:rPr>
        <w:t xml:space="preserve"> research shows the majority of </w:t>
      </w:r>
      <w:r w:rsidR="006D360F">
        <w:rPr>
          <w:rFonts w:ascii="Times New Roman" w:eastAsia="Calibri" w:hAnsi="Times New Roman" w:cs="Times New Roman"/>
          <w:sz w:val="28"/>
          <w:szCs w:val="28"/>
          <w:lang w:val="en-US"/>
        </w:rPr>
        <w:t>..</w:t>
      </w:r>
      <w:r w:rsidR="000A10BB">
        <w:rPr>
          <w:rFonts w:ascii="Times New Roman" w:eastAsia="Calibri" w:hAnsi="Times New Roman" w:cs="Times New Roman"/>
          <w:sz w:val="28"/>
          <w:szCs w:val="28"/>
          <w:lang w:val="en-US"/>
        </w:rPr>
        <w:t xml:space="preserve">. shown in </w:t>
      </w:r>
      <w:r w:rsidRPr="006D360F">
        <w:rPr>
          <w:rFonts w:ascii="Times New Roman" w:eastAsia="Calibri" w:hAnsi="Times New Roman" w:cs="Times New Roman"/>
          <w:sz w:val="28"/>
          <w:szCs w:val="28"/>
          <w:lang w:val="en-US"/>
        </w:rPr>
        <w:t>(Fig. 1)</w:t>
      </w:r>
      <w:r w:rsidR="000A10BB">
        <w:rPr>
          <w:rFonts w:ascii="Times New Roman" w:eastAsia="Calibri" w:hAnsi="Times New Roman" w:cs="Times New Roman"/>
          <w:sz w:val="28"/>
          <w:szCs w:val="28"/>
          <w:lang w:val="en-US"/>
        </w:rPr>
        <w:t>.</w:t>
      </w:r>
    </w:p>
    <w:p w14:paraId="59ED901E" w14:textId="77777777" w:rsidR="003C793C" w:rsidRDefault="003C793C" w:rsidP="00C57760">
      <w:pPr>
        <w:spacing w:after="0" w:line="240" w:lineRule="auto"/>
        <w:contextualSpacing/>
        <w:jc w:val="center"/>
        <w:rPr>
          <w:rFonts w:ascii="Times New Roman" w:eastAsia="Calibri" w:hAnsi="Times New Roman" w:cs="Times New Roman"/>
          <w:sz w:val="24"/>
          <w:szCs w:val="24"/>
        </w:rPr>
      </w:pPr>
      <w:r w:rsidRPr="00FF1376">
        <w:rPr>
          <w:rFonts w:ascii="Times New Roman" w:eastAsia="Calibri" w:hAnsi="Times New Roman" w:cs="Times New Roman"/>
          <w:noProof/>
          <w:sz w:val="28"/>
          <w:szCs w:val="28"/>
          <w:lang w:val="ru-RU" w:eastAsia="ru-RU"/>
        </w:rPr>
        <w:drawing>
          <wp:inline distT="0" distB="0" distL="0" distR="0" wp14:anchorId="02F1707D" wp14:editId="0375203D">
            <wp:extent cx="3086100" cy="2186809"/>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02393" cy="2198354"/>
                    </a:xfrm>
                    <a:prstGeom prst="rect">
                      <a:avLst/>
                    </a:prstGeom>
                  </pic:spPr>
                </pic:pic>
              </a:graphicData>
            </a:graphic>
          </wp:inline>
        </w:drawing>
      </w:r>
    </w:p>
    <w:p w14:paraId="09BEBAF3" w14:textId="4D07BF94" w:rsidR="003C793C" w:rsidRPr="00990818" w:rsidRDefault="007201D2" w:rsidP="00C57760">
      <w:pPr>
        <w:spacing w:after="0" w:line="240" w:lineRule="auto"/>
        <w:contextualSpacing/>
        <w:jc w:val="center"/>
        <w:rPr>
          <w:rFonts w:ascii="Times New Roman" w:eastAsia="Calibri" w:hAnsi="Times New Roman" w:cs="Times New Roman"/>
          <w:sz w:val="24"/>
          <w:szCs w:val="24"/>
          <w:lang w:val="en-US"/>
        </w:rPr>
      </w:pPr>
      <w:r w:rsidRPr="007201D2">
        <w:rPr>
          <w:rFonts w:ascii="Times New Roman" w:eastAsia="Calibri" w:hAnsi="Times New Roman" w:cs="Times New Roman"/>
          <w:sz w:val="24"/>
          <w:szCs w:val="24"/>
          <w:lang w:val="en-US"/>
        </w:rPr>
        <w:t>Fig</w:t>
      </w:r>
      <w:r>
        <w:rPr>
          <w:rFonts w:ascii="Times New Roman" w:eastAsia="Calibri" w:hAnsi="Times New Roman" w:cs="Times New Roman"/>
          <w:sz w:val="24"/>
          <w:szCs w:val="24"/>
          <w:lang w:val="en-US"/>
        </w:rPr>
        <w:t>.</w:t>
      </w:r>
      <w:r w:rsidRPr="007201D2">
        <w:rPr>
          <w:rFonts w:ascii="Times New Roman" w:eastAsia="Calibri" w:hAnsi="Times New Roman" w:cs="Times New Roman"/>
          <w:sz w:val="24"/>
          <w:szCs w:val="24"/>
          <w:lang w:val="en-US"/>
        </w:rPr>
        <w:t xml:space="preserve"> 1. Title of the figure</w:t>
      </w:r>
      <w:r>
        <w:rPr>
          <w:rFonts w:ascii="Times New Roman" w:eastAsia="Calibri" w:hAnsi="Times New Roman" w:cs="Times New Roman"/>
          <w:sz w:val="24"/>
          <w:szCs w:val="24"/>
          <w:lang w:val="en-US"/>
        </w:rPr>
        <w:t xml:space="preserve">  </w:t>
      </w:r>
    </w:p>
    <w:p w14:paraId="0424CCBF" w14:textId="29ECD9E4" w:rsidR="003C793C" w:rsidRDefault="003C793C" w:rsidP="003C793C">
      <w:pPr>
        <w:spacing w:after="0" w:line="240" w:lineRule="auto"/>
        <w:ind w:firstLine="567"/>
        <w:contextualSpacing/>
        <w:rPr>
          <w:rFonts w:ascii="Times New Roman" w:eastAsia="Calibri" w:hAnsi="Times New Roman" w:cs="Times New Roman"/>
          <w:bCs/>
          <w:sz w:val="24"/>
          <w:szCs w:val="28"/>
        </w:rPr>
      </w:pPr>
      <w:r w:rsidRPr="00FF1376">
        <w:rPr>
          <w:rFonts w:ascii="Times New Roman" w:eastAsia="Calibri" w:hAnsi="Times New Roman" w:cs="Times New Roman"/>
          <w:bCs/>
          <w:sz w:val="24"/>
          <w:szCs w:val="28"/>
        </w:rPr>
        <w:t>(</w:t>
      </w:r>
      <w:r w:rsidR="000A10BB" w:rsidRPr="000A10BB">
        <w:rPr>
          <w:rFonts w:ascii="Times New Roman" w:eastAsia="Calibri" w:hAnsi="Times New Roman" w:cs="Times New Roman"/>
          <w:bCs/>
          <w:sz w:val="24"/>
          <w:szCs w:val="28"/>
        </w:rPr>
        <w:t>blank line</w:t>
      </w:r>
      <w:r w:rsidRPr="00FF1376">
        <w:rPr>
          <w:rFonts w:ascii="Times New Roman" w:eastAsia="Calibri" w:hAnsi="Times New Roman" w:cs="Times New Roman"/>
          <w:bCs/>
          <w:sz w:val="24"/>
          <w:szCs w:val="28"/>
        </w:rPr>
        <w:t>)</w:t>
      </w:r>
    </w:p>
    <w:p w14:paraId="6AB67F92" w14:textId="41E5E672" w:rsidR="000A10BB" w:rsidRDefault="000A10BB" w:rsidP="000A10BB">
      <w:pPr>
        <w:spacing w:after="0" w:line="240" w:lineRule="auto"/>
        <w:ind w:firstLine="567"/>
        <w:contextualSpacing/>
        <w:jc w:val="both"/>
        <w:rPr>
          <w:rFonts w:ascii="Times New Roman" w:eastAsia="Calibri" w:hAnsi="Times New Roman" w:cs="Times New Roman"/>
          <w:sz w:val="28"/>
          <w:szCs w:val="28"/>
          <w:lang w:val="en-US"/>
        </w:rPr>
      </w:pPr>
      <w:r w:rsidRPr="008B5FA5">
        <w:rPr>
          <w:rFonts w:ascii="Times New Roman" w:eastAsia="Calibri" w:hAnsi="Times New Roman" w:cs="Times New Roman"/>
          <w:sz w:val="28"/>
          <w:szCs w:val="28"/>
          <w:lang w:val="en-US"/>
        </w:rPr>
        <w:t>Text, text, text</w:t>
      </w:r>
      <w:r>
        <w:rPr>
          <w:rFonts w:ascii="Times New Roman" w:eastAsia="Calibri" w:hAnsi="Times New Roman" w:cs="Times New Roman"/>
          <w:sz w:val="28"/>
          <w:szCs w:val="28"/>
          <w:lang w:val="en-US"/>
        </w:rPr>
        <w:t>…</w:t>
      </w:r>
      <w:r w:rsidRPr="008B5FA5">
        <w:rPr>
          <w:rFonts w:ascii="Times New Roman" w:eastAsia="Calibri" w:hAnsi="Times New Roman" w:cs="Times New Roman"/>
          <w:sz w:val="28"/>
          <w:szCs w:val="28"/>
          <w:lang w:val="en-US"/>
        </w:rPr>
        <w:t xml:space="preserve"> </w:t>
      </w:r>
      <w:r w:rsidRPr="00557BB7">
        <w:rPr>
          <w:rFonts w:ascii="Times New Roman" w:eastAsia="Calibri" w:hAnsi="Times New Roman" w:cs="Times New Roman"/>
          <w:sz w:val="28"/>
          <w:szCs w:val="28"/>
          <w:lang w:val="en-US"/>
        </w:rPr>
        <w:t xml:space="preserve">The </w:t>
      </w:r>
      <w:r w:rsidR="00C57760">
        <w:rPr>
          <w:rFonts w:ascii="Times New Roman" w:eastAsia="Calibri" w:hAnsi="Times New Roman" w:cs="Times New Roman"/>
          <w:sz w:val="28"/>
          <w:szCs w:val="28"/>
          <w:lang w:val="en-US"/>
        </w:rPr>
        <w:t xml:space="preserve">main </w:t>
      </w:r>
      <w:r w:rsidRPr="00403C75">
        <w:rPr>
          <w:rFonts w:ascii="Times New Roman" w:eastAsia="Calibri" w:hAnsi="Times New Roman" w:cs="Times New Roman"/>
          <w:sz w:val="28"/>
          <w:szCs w:val="28"/>
          <w:lang w:val="en-US"/>
        </w:rPr>
        <w:t>features</w:t>
      </w:r>
      <w:r w:rsidR="00C57760" w:rsidRPr="00403C75">
        <w:rPr>
          <w:rFonts w:ascii="Times New Roman" w:eastAsia="Calibri" w:hAnsi="Times New Roman" w:cs="Times New Roman"/>
          <w:sz w:val="28"/>
          <w:szCs w:val="28"/>
          <w:lang w:val="en-US"/>
        </w:rPr>
        <w:t xml:space="preserve"> o</w:t>
      </w:r>
      <w:r w:rsidR="00C57760">
        <w:rPr>
          <w:rFonts w:ascii="Times New Roman" w:eastAsia="Calibri" w:hAnsi="Times New Roman" w:cs="Times New Roman"/>
          <w:sz w:val="28"/>
          <w:szCs w:val="28"/>
          <w:lang w:val="en-US"/>
        </w:rPr>
        <w:t xml:space="preserve">f … </w:t>
      </w:r>
      <w:r w:rsidRPr="00557BB7">
        <w:rPr>
          <w:rFonts w:ascii="Times New Roman" w:eastAsia="Calibri" w:hAnsi="Times New Roman" w:cs="Times New Roman"/>
          <w:sz w:val="28"/>
          <w:szCs w:val="28"/>
          <w:lang w:val="en-US"/>
        </w:rPr>
        <w:t>are presented in Table 1.</w:t>
      </w:r>
    </w:p>
    <w:p w14:paraId="7648FDF2" w14:textId="77777777" w:rsidR="000A10BB" w:rsidRPr="000A10BB" w:rsidRDefault="000A10BB" w:rsidP="000A10BB">
      <w:pPr>
        <w:spacing w:after="0" w:line="240" w:lineRule="auto"/>
        <w:ind w:firstLine="567"/>
        <w:contextualSpacing/>
        <w:rPr>
          <w:rFonts w:ascii="Times New Roman" w:eastAsia="Calibri" w:hAnsi="Times New Roman" w:cs="Times New Roman"/>
          <w:bCs/>
          <w:sz w:val="24"/>
          <w:szCs w:val="28"/>
          <w:lang w:val="en-US"/>
        </w:rPr>
      </w:pPr>
      <w:r w:rsidRPr="000A10BB">
        <w:rPr>
          <w:rFonts w:ascii="Times New Roman" w:eastAsia="Calibri" w:hAnsi="Times New Roman" w:cs="Times New Roman"/>
          <w:bCs/>
          <w:sz w:val="24"/>
          <w:szCs w:val="28"/>
          <w:lang w:val="en-US"/>
        </w:rPr>
        <w:t>(blank line)</w:t>
      </w:r>
    </w:p>
    <w:p w14:paraId="69431B0E" w14:textId="77777777" w:rsidR="000A10BB" w:rsidRPr="00923A62" w:rsidRDefault="000A10BB" w:rsidP="000A10BB">
      <w:pPr>
        <w:spacing w:after="0" w:line="240" w:lineRule="auto"/>
        <w:contextualSpacing/>
        <w:jc w:val="center"/>
        <w:rPr>
          <w:rFonts w:ascii="Times New Roman" w:eastAsia="Calibri" w:hAnsi="Times New Roman" w:cs="Times New Roman"/>
          <w:sz w:val="24"/>
          <w:szCs w:val="24"/>
          <w:lang w:val="en-US"/>
        </w:rPr>
      </w:pPr>
      <w:r w:rsidRPr="00923A62">
        <w:rPr>
          <w:rFonts w:ascii="Times New Roman" w:eastAsia="Calibri" w:hAnsi="Times New Roman" w:cs="Times New Roman"/>
          <w:sz w:val="24"/>
          <w:szCs w:val="24"/>
          <w:lang w:val="en-US"/>
        </w:rPr>
        <w:t>TABLE 1. Title of the table</w:t>
      </w:r>
    </w:p>
    <w:tbl>
      <w:tblPr>
        <w:tblStyle w:val="3"/>
        <w:tblW w:w="9101" w:type="dxa"/>
        <w:tblInd w:w="108" w:type="dxa"/>
        <w:tblLook w:val="04A0" w:firstRow="1" w:lastRow="0" w:firstColumn="1" w:lastColumn="0" w:noHBand="0" w:noVBand="1"/>
      </w:tblPr>
      <w:tblGrid>
        <w:gridCol w:w="1778"/>
        <w:gridCol w:w="2045"/>
        <w:gridCol w:w="5278"/>
      </w:tblGrid>
      <w:tr w:rsidR="000A10BB" w:rsidRPr="00FF1376" w14:paraId="634116AB" w14:textId="77777777" w:rsidTr="003512CC">
        <w:trPr>
          <w:tblHeader/>
        </w:trPr>
        <w:tc>
          <w:tcPr>
            <w:tcW w:w="1778" w:type="dxa"/>
            <w:tcBorders>
              <w:bottom w:val="single" w:sz="12" w:space="0" w:color="auto"/>
            </w:tcBorders>
          </w:tcPr>
          <w:p w14:paraId="4E71E8E3" w14:textId="77777777" w:rsidR="000A10BB" w:rsidRPr="00FF1376" w:rsidRDefault="000A10BB" w:rsidP="00731B69">
            <w:pPr>
              <w:contextualSpacing/>
              <w:jc w:val="center"/>
              <w:rPr>
                <w:rFonts w:ascii="Times New Roman" w:eastAsia="Calibri" w:hAnsi="Times New Roman" w:cs="Times New Roman"/>
              </w:rPr>
            </w:pPr>
            <w:r>
              <w:rPr>
                <w:rFonts w:ascii="Times New Roman" w:eastAsia="Calibri" w:hAnsi="Times New Roman" w:cs="Times New Roman"/>
              </w:rPr>
              <w:t>Manufacture</w:t>
            </w:r>
          </w:p>
        </w:tc>
        <w:tc>
          <w:tcPr>
            <w:tcW w:w="2045" w:type="dxa"/>
            <w:tcBorders>
              <w:bottom w:val="single" w:sz="12" w:space="0" w:color="auto"/>
            </w:tcBorders>
          </w:tcPr>
          <w:p w14:paraId="03002F86" w14:textId="77777777" w:rsidR="000A10BB" w:rsidRPr="00FF1376" w:rsidRDefault="000A10BB" w:rsidP="00731B69">
            <w:pPr>
              <w:contextualSpacing/>
              <w:jc w:val="center"/>
              <w:rPr>
                <w:rFonts w:ascii="Times New Roman" w:eastAsia="Calibri" w:hAnsi="Times New Roman" w:cs="Times New Roman"/>
              </w:rPr>
            </w:pPr>
            <w:r>
              <w:rPr>
                <w:rFonts w:ascii="Times New Roman" w:eastAsia="Calibri" w:hAnsi="Times New Roman" w:cs="Times New Roman"/>
              </w:rPr>
              <w:t>Type</w:t>
            </w:r>
          </w:p>
        </w:tc>
        <w:tc>
          <w:tcPr>
            <w:tcW w:w="5278" w:type="dxa"/>
            <w:tcBorders>
              <w:bottom w:val="single" w:sz="12" w:space="0" w:color="auto"/>
            </w:tcBorders>
          </w:tcPr>
          <w:p w14:paraId="392BE01A" w14:textId="77777777" w:rsidR="000A10BB" w:rsidRPr="00FF1376" w:rsidRDefault="000A10BB" w:rsidP="00731B69">
            <w:pPr>
              <w:contextualSpacing/>
              <w:jc w:val="center"/>
              <w:rPr>
                <w:rFonts w:ascii="Times New Roman" w:eastAsia="Calibri" w:hAnsi="Times New Roman" w:cs="Times New Roman"/>
              </w:rPr>
            </w:pPr>
            <w:r>
              <w:rPr>
                <w:rFonts w:ascii="Times New Roman" w:eastAsia="Calibri" w:hAnsi="Times New Roman" w:cs="Times New Roman"/>
              </w:rPr>
              <w:t>Model</w:t>
            </w:r>
          </w:p>
        </w:tc>
      </w:tr>
      <w:tr w:rsidR="000A10BB" w:rsidRPr="00FF1376" w14:paraId="3BF8A71C" w14:textId="77777777" w:rsidTr="003512CC">
        <w:tc>
          <w:tcPr>
            <w:tcW w:w="1778" w:type="dxa"/>
            <w:tcBorders>
              <w:top w:val="single" w:sz="12" w:space="0" w:color="auto"/>
            </w:tcBorders>
            <w:vAlign w:val="center"/>
          </w:tcPr>
          <w:p w14:paraId="530F8B11" w14:textId="77777777" w:rsidR="000A10BB" w:rsidRPr="00FF1376" w:rsidRDefault="000A10BB" w:rsidP="00731B69">
            <w:pPr>
              <w:contextualSpacing/>
              <w:jc w:val="center"/>
              <w:rPr>
                <w:rFonts w:ascii="Times New Roman" w:eastAsia="Calibri" w:hAnsi="Times New Roman" w:cs="Times New Roman"/>
              </w:rPr>
            </w:pPr>
            <w:r w:rsidRPr="00FF1376">
              <w:rPr>
                <w:rFonts w:ascii="Times New Roman" w:eastAsia="Calibri" w:hAnsi="Times New Roman" w:cs="Times New Roman"/>
              </w:rPr>
              <w:t>Altair Semiconductor</w:t>
            </w:r>
          </w:p>
        </w:tc>
        <w:tc>
          <w:tcPr>
            <w:tcW w:w="2045" w:type="dxa"/>
            <w:tcBorders>
              <w:top w:val="single" w:sz="12" w:space="0" w:color="auto"/>
            </w:tcBorders>
            <w:vAlign w:val="center"/>
          </w:tcPr>
          <w:p w14:paraId="1656E910" w14:textId="77777777" w:rsidR="000A10BB" w:rsidRPr="00FF1376" w:rsidRDefault="000A10BB" w:rsidP="00731B69">
            <w:pPr>
              <w:contextualSpacing/>
              <w:jc w:val="center"/>
              <w:rPr>
                <w:rFonts w:ascii="Times New Roman" w:eastAsia="Calibri" w:hAnsi="Times New Roman" w:cs="Times New Roman"/>
              </w:rPr>
            </w:pPr>
            <w:r>
              <w:rPr>
                <w:rFonts w:ascii="Times New Roman" w:eastAsia="Calibri" w:hAnsi="Times New Roman" w:cs="Times New Roman"/>
              </w:rPr>
              <w:t>mobile</w:t>
            </w:r>
          </w:p>
        </w:tc>
        <w:tc>
          <w:tcPr>
            <w:tcW w:w="5278" w:type="dxa"/>
            <w:tcBorders>
              <w:top w:val="single" w:sz="12" w:space="0" w:color="auto"/>
            </w:tcBorders>
            <w:vAlign w:val="center"/>
          </w:tcPr>
          <w:p w14:paraId="1F37D525" w14:textId="77777777" w:rsidR="000A10BB" w:rsidRPr="00FF1376" w:rsidRDefault="000A10BB" w:rsidP="00731B69">
            <w:pPr>
              <w:contextualSpacing/>
              <w:jc w:val="center"/>
              <w:rPr>
                <w:rFonts w:ascii="Times New Roman" w:eastAsia="Calibri" w:hAnsi="Times New Roman" w:cs="Times New Roman"/>
              </w:rPr>
            </w:pPr>
            <w:r w:rsidRPr="00FF1376">
              <w:rPr>
                <w:rFonts w:ascii="Times New Roman" w:eastAsia="Calibri" w:hAnsi="Times New Roman" w:cs="Times New Roman"/>
              </w:rPr>
              <w:t>Alt3800</w:t>
            </w:r>
          </w:p>
        </w:tc>
      </w:tr>
      <w:tr w:rsidR="000A10BB" w:rsidRPr="00FF1376" w14:paraId="15D72DFB" w14:textId="77777777" w:rsidTr="003512CC">
        <w:tc>
          <w:tcPr>
            <w:tcW w:w="1778" w:type="dxa"/>
            <w:vAlign w:val="center"/>
          </w:tcPr>
          <w:p w14:paraId="4D2FBFA1" w14:textId="77777777" w:rsidR="000A10BB" w:rsidRPr="00FF1376" w:rsidRDefault="000A10BB" w:rsidP="00731B69">
            <w:pPr>
              <w:contextualSpacing/>
              <w:jc w:val="center"/>
              <w:rPr>
                <w:rFonts w:ascii="Times New Roman" w:eastAsia="Calibri" w:hAnsi="Times New Roman" w:cs="Times New Roman"/>
              </w:rPr>
            </w:pPr>
          </w:p>
        </w:tc>
        <w:tc>
          <w:tcPr>
            <w:tcW w:w="2045" w:type="dxa"/>
            <w:vAlign w:val="center"/>
          </w:tcPr>
          <w:p w14:paraId="3BD750E4" w14:textId="77777777" w:rsidR="000A10BB" w:rsidRPr="00FF1376" w:rsidRDefault="000A10BB" w:rsidP="00731B69">
            <w:pPr>
              <w:contextualSpacing/>
              <w:jc w:val="center"/>
              <w:rPr>
                <w:rFonts w:ascii="Times New Roman" w:eastAsia="Calibri" w:hAnsi="Times New Roman" w:cs="Times New Roman"/>
              </w:rPr>
            </w:pPr>
          </w:p>
        </w:tc>
        <w:tc>
          <w:tcPr>
            <w:tcW w:w="5278" w:type="dxa"/>
            <w:vAlign w:val="center"/>
          </w:tcPr>
          <w:p w14:paraId="4E4706A8" w14:textId="77777777" w:rsidR="000A10BB" w:rsidRPr="00FF1376" w:rsidRDefault="000A10BB" w:rsidP="00731B69">
            <w:pPr>
              <w:contextualSpacing/>
              <w:jc w:val="center"/>
              <w:rPr>
                <w:rFonts w:ascii="Times New Roman" w:eastAsia="Calibri" w:hAnsi="Times New Roman" w:cs="Times New Roman"/>
                <w:lang w:val="en-US"/>
              </w:rPr>
            </w:pPr>
          </w:p>
        </w:tc>
      </w:tr>
      <w:tr w:rsidR="000A10BB" w:rsidRPr="00FF1376" w14:paraId="1CE1ABAF" w14:textId="77777777" w:rsidTr="003512CC">
        <w:tc>
          <w:tcPr>
            <w:tcW w:w="1778" w:type="dxa"/>
            <w:vAlign w:val="center"/>
          </w:tcPr>
          <w:p w14:paraId="7B0BAC94" w14:textId="77777777" w:rsidR="000A10BB" w:rsidRPr="00FF1376" w:rsidRDefault="000A10BB" w:rsidP="00731B69">
            <w:pPr>
              <w:contextualSpacing/>
              <w:jc w:val="center"/>
              <w:rPr>
                <w:rFonts w:ascii="Times New Roman" w:eastAsia="Calibri" w:hAnsi="Times New Roman" w:cs="Times New Roman"/>
              </w:rPr>
            </w:pPr>
          </w:p>
        </w:tc>
        <w:tc>
          <w:tcPr>
            <w:tcW w:w="2045" w:type="dxa"/>
            <w:vAlign w:val="center"/>
          </w:tcPr>
          <w:p w14:paraId="09E8A507" w14:textId="77777777" w:rsidR="000A10BB" w:rsidRPr="00FF1376" w:rsidRDefault="000A10BB" w:rsidP="00731B69">
            <w:pPr>
              <w:contextualSpacing/>
              <w:jc w:val="center"/>
              <w:rPr>
                <w:rFonts w:ascii="Times New Roman" w:eastAsia="Calibri" w:hAnsi="Times New Roman" w:cs="Times New Roman"/>
              </w:rPr>
            </w:pPr>
          </w:p>
        </w:tc>
        <w:tc>
          <w:tcPr>
            <w:tcW w:w="5278" w:type="dxa"/>
            <w:vAlign w:val="center"/>
          </w:tcPr>
          <w:p w14:paraId="3D0FA960" w14:textId="77777777" w:rsidR="000A10BB" w:rsidRPr="00FF1376" w:rsidRDefault="000A10BB" w:rsidP="00731B69">
            <w:pPr>
              <w:contextualSpacing/>
              <w:jc w:val="center"/>
              <w:rPr>
                <w:rFonts w:ascii="Times New Roman" w:eastAsia="Calibri" w:hAnsi="Times New Roman" w:cs="Times New Roman"/>
              </w:rPr>
            </w:pPr>
          </w:p>
        </w:tc>
      </w:tr>
      <w:tr w:rsidR="000A10BB" w:rsidRPr="00FF1376" w14:paraId="2889DA2E" w14:textId="77777777" w:rsidTr="003512CC">
        <w:tc>
          <w:tcPr>
            <w:tcW w:w="1778" w:type="dxa"/>
            <w:vAlign w:val="center"/>
          </w:tcPr>
          <w:p w14:paraId="188409F4" w14:textId="77777777" w:rsidR="000A10BB" w:rsidRPr="00FF1376" w:rsidRDefault="000A10BB" w:rsidP="00731B69">
            <w:pPr>
              <w:contextualSpacing/>
              <w:jc w:val="center"/>
              <w:rPr>
                <w:rFonts w:ascii="Times New Roman" w:eastAsia="Calibri" w:hAnsi="Times New Roman" w:cs="Times New Roman"/>
              </w:rPr>
            </w:pPr>
          </w:p>
        </w:tc>
        <w:tc>
          <w:tcPr>
            <w:tcW w:w="2045" w:type="dxa"/>
            <w:vAlign w:val="center"/>
          </w:tcPr>
          <w:p w14:paraId="1C7EA405" w14:textId="77777777" w:rsidR="000A10BB" w:rsidRPr="00FF1376" w:rsidRDefault="000A10BB" w:rsidP="00731B69">
            <w:pPr>
              <w:contextualSpacing/>
              <w:jc w:val="center"/>
              <w:rPr>
                <w:rFonts w:ascii="Times New Roman" w:eastAsia="Calibri" w:hAnsi="Times New Roman" w:cs="Times New Roman"/>
              </w:rPr>
            </w:pPr>
          </w:p>
        </w:tc>
        <w:tc>
          <w:tcPr>
            <w:tcW w:w="5278" w:type="dxa"/>
            <w:vAlign w:val="center"/>
          </w:tcPr>
          <w:p w14:paraId="41670724" w14:textId="77777777" w:rsidR="000A10BB" w:rsidRPr="00FF1376" w:rsidRDefault="000A10BB" w:rsidP="00731B69">
            <w:pPr>
              <w:contextualSpacing/>
              <w:jc w:val="center"/>
              <w:rPr>
                <w:rFonts w:ascii="Times New Roman" w:eastAsia="Calibri" w:hAnsi="Times New Roman" w:cs="Times New Roman"/>
                <w:lang w:val="en-US"/>
              </w:rPr>
            </w:pPr>
          </w:p>
        </w:tc>
      </w:tr>
      <w:tr w:rsidR="000A10BB" w:rsidRPr="00FF1376" w14:paraId="024643A1" w14:textId="77777777" w:rsidTr="003512CC">
        <w:tc>
          <w:tcPr>
            <w:tcW w:w="1778" w:type="dxa"/>
            <w:vAlign w:val="center"/>
          </w:tcPr>
          <w:p w14:paraId="4B83D1FB" w14:textId="77777777" w:rsidR="000A10BB" w:rsidRPr="00FF1376" w:rsidRDefault="000A10BB" w:rsidP="00731B69">
            <w:pPr>
              <w:contextualSpacing/>
              <w:jc w:val="center"/>
              <w:rPr>
                <w:rFonts w:ascii="Times New Roman" w:eastAsia="Calibri" w:hAnsi="Times New Roman" w:cs="Times New Roman"/>
              </w:rPr>
            </w:pPr>
          </w:p>
        </w:tc>
        <w:tc>
          <w:tcPr>
            <w:tcW w:w="2045" w:type="dxa"/>
            <w:vAlign w:val="center"/>
          </w:tcPr>
          <w:p w14:paraId="1B1B57A9" w14:textId="77777777" w:rsidR="000A10BB" w:rsidRPr="00FF1376" w:rsidRDefault="000A10BB" w:rsidP="00731B69">
            <w:pPr>
              <w:contextualSpacing/>
              <w:jc w:val="center"/>
              <w:rPr>
                <w:rFonts w:ascii="Times New Roman" w:eastAsia="Calibri" w:hAnsi="Times New Roman" w:cs="Times New Roman"/>
              </w:rPr>
            </w:pPr>
          </w:p>
        </w:tc>
        <w:tc>
          <w:tcPr>
            <w:tcW w:w="5278" w:type="dxa"/>
            <w:vAlign w:val="center"/>
          </w:tcPr>
          <w:p w14:paraId="02FEC132" w14:textId="77777777" w:rsidR="000A10BB" w:rsidRPr="00FF1376" w:rsidRDefault="000A10BB" w:rsidP="00731B69">
            <w:pPr>
              <w:contextualSpacing/>
              <w:jc w:val="center"/>
              <w:rPr>
                <w:rFonts w:ascii="Times New Roman" w:eastAsia="Calibri" w:hAnsi="Times New Roman" w:cs="Times New Roman"/>
                <w:lang w:val="en-US"/>
              </w:rPr>
            </w:pPr>
          </w:p>
        </w:tc>
      </w:tr>
      <w:tr w:rsidR="000A10BB" w:rsidRPr="00FF1376" w14:paraId="350EDF30" w14:textId="77777777" w:rsidTr="003512CC">
        <w:tc>
          <w:tcPr>
            <w:tcW w:w="1778" w:type="dxa"/>
            <w:vAlign w:val="center"/>
          </w:tcPr>
          <w:p w14:paraId="5C9D2E43" w14:textId="77777777" w:rsidR="000A10BB" w:rsidRPr="00FF1376" w:rsidRDefault="000A10BB" w:rsidP="00731B69">
            <w:pPr>
              <w:contextualSpacing/>
              <w:jc w:val="center"/>
              <w:rPr>
                <w:rFonts w:ascii="Times New Roman" w:eastAsia="Calibri" w:hAnsi="Times New Roman" w:cs="Times New Roman"/>
              </w:rPr>
            </w:pPr>
          </w:p>
        </w:tc>
        <w:tc>
          <w:tcPr>
            <w:tcW w:w="2045" w:type="dxa"/>
            <w:vAlign w:val="center"/>
          </w:tcPr>
          <w:p w14:paraId="1504A8B7" w14:textId="77777777" w:rsidR="000A10BB" w:rsidRPr="00FF1376" w:rsidRDefault="000A10BB" w:rsidP="00731B69">
            <w:pPr>
              <w:contextualSpacing/>
              <w:jc w:val="center"/>
              <w:rPr>
                <w:rFonts w:ascii="Times New Roman" w:eastAsia="Calibri" w:hAnsi="Times New Roman" w:cs="Times New Roman"/>
              </w:rPr>
            </w:pPr>
          </w:p>
        </w:tc>
        <w:tc>
          <w:tcPr>
            <w:tcW w:w="5278" w:type="dxa"/>
            <w:vAlign w:val="center"/>
          </w:tcPr>
          <w:p w14:paraId="6EC92149" w14:textId="77777777" w:rsidR="000A10BB" w:rsidRPr="00FF1376" w:rsidRDefault="000A10BB" w:rsidP="00731B69">
            <w:pPr>
              <w:contextualSpacing/>
              <w:jc w:val="center"/>
              <w:rPr>
                <w:rFonts w:ascii="Times New Roman" w:eastAsia="Calibri" w:hAnsi="Times New Roman" w:cs="Times New Roman"/>
                <w:lang w:val="en-US"/>
              </w:rPr>
            </w:pPr>
          </w:p>
        </w:tc>
      </w:tr>
      <w:tr w:rsidR="000A10BB" w:rsidRPr="00FF1376" w14:paraId="5C32EC6D" w14:textId="77777777" w:rsidTr="003512CC">
        <w:tc>
          <w:tcPr>
            <w:tcW w:w="1778" w:type="dxa"/>
            <w:vAlign w:val="center"/>
          </w:tcPr>
          <w:p w14:paraId="1694FD0C" w14:textId="77777777" w:rsidR="000A10BB" w:rsidRPr="00FF1376" w:rsidRDefault="000A10BB" w:rsidP="00731B69">
            <w:pPr>
              <w:contextualSpacing/>
              <w:jc w:val="center"/>
              <w:rPr>
                <w:rFonts w:ascii="Times New Roman" w:eastAsia="Calibri" w:hAnsi="Times New Roman" w:cs="Times New Roman"/>
              </w:rPr>
            </w:pPr>
          </w:p>
        </w:tc>
        <w:tc>
          <w:tcPr>
            <w:tcW w:w="2045" w:type="dxa"/>
            <w:vAlign w:val="center"/>
          </w:tcPr>
          <w:p w14:paraId="6CBC6935" w14:textId="77777777" w:rsidR="000A10BB" w:rsidRPr="00FF1376" w:rsidRDefault="000A10BB" w:rsidP="00731B69">
            <w:pPr>
              <w:contextualSpacing/>
              <w:jc w:val="center"/>
              <w:rPr>
                <w:rFonts w:ascii="Times New Roman" w:eastAsia="Calibri" w:hAnsi="Times New Roman" w:cs="Times New Roman"/>
              </w:rPr>
            </w:pPr>
          </w:p>
        </w:tc>
        <w:tc>
          <w:tcPr>
            <w:tcW w:w="5278" w:type="dxa"/>
            <w:vAlign w:val="center"/>
          </w:tcPr>
          <w:p w14:paraId="131D0AC5" w14:textId="77777777" w:rsidR="000A10BB" w:rsidRPr="00FF1376" w:rsidRDefault="000A10BB" w:rsidP="00731B69">
            <w:pPr>
              <w:contextualSpacing/>
              <w:jc w:val="center"/>
              <w:rPr>
                <w:rFonts w:ascii="Times New Roman" w:eastAsia="Calibri" w:hAnsi="Times New Roman" w:cs="Times New Roman"/>
              </w:rPr>
            </w:pPr>
          </w:p>
        </w:tc>
      </w:tr>
    </w:tbl>
    <w:p w14:paraId="28A4E8AB" w14:textId="77777777" w:rsidR="000A10BB" w:rsidRPr="000A10BB" w:rsidRDefault="000A10BB" w:rsidP="000A10BB">
      <w:pPr>
        <w:spacing w:after="0" w:line="240" w:lineRule="auto"/>
        <w:ind w:firstLine="567"/>
        <w:contextualSpacing/>
        <w:jc w:val="both"/>
        <w:rPr>
          <w:rFonts w:ascii="Times New Roman" w:eastAsia="Calibri" w:hAnsi="Times New Roman" w:cs="Times New Roman"/>
          <w:sz w:val="24"/>
          <w:szCs w:val="24"/>
          <w:lang w:val="en-US"/>
        </w:rPr>
      </w:pPr>
      <w:r w:rsidRPr="000A10BB">
        <w:rPr>
          <w:rFonts w:ascii="Times New Roman" w:eastAsia="Calibri" w:hAnsi="Times New Roman" w:cs="Times New Roman"/>
          <w:sz w:val="24"/>
          <w:szCs w:val="24"/>
          <w:lang w:val="en-US"/>
        </w:rPr>
        <w:t>(blank line)</w:t>
      </w:r>
    </w:p>
    <w:p w14:paraId="0A6F915D" w14:textId="3B5423F9" w:rsidR="00557BB7" w:rsidRPr="00557BB7" w:rsidRDefault="00557BB7" w:rsidP="000A10BB">
      <w:pPr>
        <w:spacing w:after="0" w:line="240" w:lineRule="auto"/>
        <w:ind w:firstLine="567"/>
        <w:contextualSpacing/>
        <w:rPr>
          <w:rFonts w:ascii="Times New Roman" w:eastAsia="Calibri" w:hAnsi="Times New Roman" w:cs="Times New Roman"/>
          <w:bCs/>
          <w:sz w:val="28"/>
          <w:szCs w:val="28"/>
        </w:rPr>
      </w:pPr>
      <w:r w:rsidRPr="00557BB7">
        <w:rPr>
          <w:rFonts w:ascii="Times New Roman" w:eastAsia="Calibri" w:hAnsi="Times New Roman" w:cs="Times New Roman"/>
          <w:bCs/>
          <w:sz w:val="28"/>
          <w:szCs w:val="28"/>
        </w:rPr>
        <w:t>The findings indicate that ... These results are consistent with the findings of [</w:t>
      </w:r>
      <w:r>
        <w:rPr>
          <w:rFonts w:ascii="Times New Roman" w:eastAsia="Calibri" w:hAnsi="Times New Roman" w:cs="Times New Roman"/>
          <w:bCs/>
          <w:sz w:val="28"/>
          <w:szCs w:val="28"/>
        </w:rPr>
        <w:t>5</w:t>
      </w:r>
      <w:r w:rsidRPr="00557BB7">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 </w:t>
      </w:r>
      <w:r w:rsidRPr="00557BB7">
        <w:rPr>
          <w:rFonts w:ascii="Times New Roman" w:eastAsia="Calibri" w:hAnsi="Times New Roman" w:cs="Times New Roman"/>
          <w:bCs/>
          <w:sz w:val="28"/>
          <w:szCs w:val="28"/>
        </w:rPr>
        <w:t>The limitations of this study include ...</w:t>
      </w:r>
    </w:p>
    <w:p w14:paraId="15DC4E92" w14:textId="77777777" w:rsidR="00557BB7" w:rsidRPr="00557BB7" w:rsidRDefault="00557BB7" w:rsidP="000A10BB">
      <w:pPr>
        <w:spacing w:after="0" w:line="240" w:lineRule="auto"/>
        <w:ind w:firstLine="567"/>
        <w:contextualSpacing/>
        <w:rPr>
          <w:rFonts w:ascii="Times New Roman" w:eastAsia="Calibri" w:hAnsi="Times New Roman" w:cs="Times New Roman"/>
          <w:bCs/>
          <w:sz w:val="28"/>
          <w:szCs w:val="28"/>
        </w:rPr>
      </w:pPr>
      <w:r w:rsidRPr="00557BB7">
        <w:rPr>
          <w:rFonts w:ascii="Times New Roman" w:eastAsia="Calibri" w:hAnsi="Times New Roman" w:cs="Times New Roman"/>
          <w:bCs/>
          <w:sz w:val="28"/>
          <w:szCs w:val="28"/>
        </w:rPr>
        <w:t>In conclusion, ... Further research is needed to ...</w:t>
      </w:r>
    </w:p>
    <w:p w14:paraId="3CFF0D63" w14:textId="0D2745E7" w:rsidR="003C793C" w:rsidRPr="00990818" w:rsidRDefault="003C793C" w:rsidP="000A10BB">
      <w:pPr>
        <w:spacing w:after="0" w:line="240" w:lineRule="auto"/>
        <w:ind w:firstLine="567"/>
        <w:contextualSpacing/>
        <w:rPr>
          <w:rFonts w:ascii="Times New Roman" w:eastAsia="Calibri" w:hAnsi="Times New Roman" w:cs="Times New Roman"/>
          <w:bCs/>
          <w:sz w:val="24"/>
          <w:szCs w:val="28"/>
          <w:lang w:val="en-US"/>
        </w:rPr>
      </w:pPr>
      <w:r w:rsidRPr="00990818">
        <w:rPr>
          <w:rFonts w:ascii="Times New Roman" w:eastAsia="Calibri" w:hAnsi="Times New Roman" w:cs="Times New Roman"/>
          <w:bCs/>
          <w:sz w:val="24"/>
          <w:szCs w:val="28"/>
          <w:lang w:val="en-US"/>
        </w:rPr>
        <w:t>(</w:t>
      </w:r>
      <w:r w:rsidR="00C57760" w:rsidRPr="000A10BB">
        <w:rPr>
          <w:rFonts w:ascii="Times New Roman" w:eastAsia="Calibri" w:hAnsi="Times New Roman" w:cs="Times New Roman"/>
          <w:sz w:val="24"/>
          <w:szCs w:val="24"/>
          <w:lang w:val="en-US"/>
        </w:rPr>
        <w:t>blank line</w:t>
      </w:r>
      <w:r w:rsidRPr="00990818">
        <w:rPr>
          <w:rFonts w:ascii="Times New Roman" w:eastAsia="Calibri" w:hAnsi="Times New Roman" w:cs="Times New Roman"/>
          <w:bCs/>
          <w:sz w:val="24"/>
          <w:szCs w:val="28"/>
          <w:lang w:val="en-US"/>
        </w:rPr>
        <w:t>)</w:t>
      </w:r>
    </w:p>
    <w:p w14:paraId="44A88316" w14:textId="5BE620B4" w:rsidR="005A766A" w:rsidRPr="00990818" w:rsidRDefault="005A766A" w:rsidP="000A10BB">
      <w:pPr>
        <w:spacing w:after="0" w:line="240" w:lineRule="auto"/>
        <w:ind w:firstLine="567"/>
        <w:jc w:val="both"/>
        <w:rPr>
          <w:rFonts w:ascii="Times New Roman" w:eastAsia="Calibri" w:hAnsi="Times New Roman" w:cs="Times New Roman"/>
          <w:b/>
          <w:bCs/>
          <w:sz w:val="24"/>
          <w:szCs w:val="24"/>
          <w:lang w:val="en-US"/>
        </w:rPr>
      </w:pPr>
      <w:r w:rsidRPr="00990818">
        <w:rPr>
          <w:rFonts w:ascii="Times New Roman" w:eastAsia="Calibri" w:hAnsi="Times New Roman" w:cs="Times New Roman"/>
          <w:b/>
          <w:bCs/>
          <w:sz w:val="24"/>
          <w:szCs w:val="24"/>
          <w:lang w:val="en-US"/>
        </w:rPr>
        <w:t>References</w:t>
      </w:r>
    </w:p>
    <w:p w14:paraId="5EDB713E" w14:textId="39306F48" w:rsidR="006401CB" w:rsidRDefault="00261048" w:rsidP="00DC2039">
      <w:pPr>
        <w:shd w:val="clear" w:color="auto" w:fill="FFFFFF"/>
        <w:tabs>
          <w:tab w:val="left" w:pos="567"/>
        </w:tabs>
        <w:spacing w:after="0" w:line="240" w:lineRule="auto"/>
        <w:jc w:val="both"/>
        <w:rPr>
          <w:rFonts w:ascii="Times New Roman" w:hAnsi="Times New Roman" w:cs="Times New Roman"/>
          <w:sz w:val="24"/>
          <w:szCs w:val="24"/>
          <w:lang w:val="en-US"/>
        </w:rPr>
      </w:pPr>
      <w:r>
        <w:rPr>
          <w:rFonts w:ascii="Times New Roman" w:eastAsia="Times New Roman" w:hAnsi="Times New Roman" w:cs="Times New Roman"/>
          <w:color w:val="0F1115"/>
          <w:sz w:val="24"/>
          <w:szCs w:val="24"/>
          <w:lang w:val="en-US" w:eastAsia="ru-RU"/>
        </w:rPr>
        <w:tab/>
      </w:r>
      <w:r w:rsidRPr="00261048">
        <w:rPr>
          <w:rFonts w:ascii="Times New Roman" w:eastAsia="Times New Roman" w:hAnsi="Times New Roman" w:cs="Times New Roman"/>
          <w:color w:val="0F1115"/>
          <w:sz w:val="24"/>
          <w:szCs w:val="24"/>
          <w:lang w:val="en-US" w:eastAsia="ru-RU"/>
        </w:rPr>
        <w:t xml:space="preserve">1. </w:t>
      </w:r>
      <w:proofErr w:type="spellStart"/>
      <w:r w:rsidR="00812606" w:rsidRPr="00642D8E">
        <w:rPr>
          <w:rFonts w:ascii="Times New Roman" w:eastAsia="Times New Roman" w:hAnsi="Times New Roman" w:cs="Times New Roman"/>
          <w:color w:val="0F1115"/>
          <w:sz w:val="24"/>
          <w:szCs w:val="24"/>
          <w:lang w:val="en-US" w:eastAsia="ru-RU"/>
        </w:rPr>
        <w:t>Chittaro</w:t>
      </w:r>
      <w:proofErr w:type="spellEnd"/>
      <w:r w:rsidR="00812606" w:rsidRPr="00642D8E">
        <w:rPr>
          <w:rFonts w:ascii="Times New Roman" w:eastAsia="Times New Roman" w:hAnsi="Times New Roman" w:cs="Times New Roman"/>
          <w:color w:val="0F1115"/>
          <w:sz w:val="24"/>
          <w:szCs w:val="24"/>
          <w:lang w:val="en-US" w:eastAsia="ru-RU"/>
        </w:rPr>
        <w:t xml:space="preserve"> L., </w:t>
      </w:r>
      <w:proofErr w:type="spellStart"/>
      <w:r w:rsidR="00812606" w:rsidRPr="00642D8E">
        <w:rPr>
          <w:rFonts w:ascii="Times New Roman" w:eastAsia="Times New Roman" w:hAnsi="Times New Roman" w:cs="Times New Roman"/>
          <w:color w:val="0F1115"/>
          <w:sz w:val="24"/>
          <w:szCs w:val="24"/>
          <w:lang w:val="en-US" w:eastAsia="ru-RU"/>
        </w:rPr>
        <w:t>Ranon</w:t>
      </w:r>
      <w:proofErr w:type="spellEnd"/>
      <w:r w:rsidR="00812606" w:rsidRPr="00642D8E">
        <w:rPr>
          <w:rFonts w:ascii="Times New Roman" w:eastAsia="Times New Roman" w:hAnsi="Times New Roman" w:cs="Times New Roman"/>
          <w:color w:val="0F1115"/>
          <w:sz w:val="24"/>
          <w:szCs w:val="24"/>
          <w:lang w:val="en-US" w:eastAsia="ru-RU"/>
        </w:rPr>
        <w:t xml:space="preserve"> R. Web3D technologies in learning, education and training: Motivations, issues and opportunities // Computers &amp; Education. </w:t>
      </w:r>
      <w:r w:rsidR="00812606" w:rsidRPr="00642D8E">
        <w:rPr>
          <w:rFonts w:ascii="Times New Roman" w:eastAsia="Times New Roman" w:hAnsi="Times New Roman" w:cs="Times New Roman"/>
          <w:color w:val="0F1115"/>
          <w:sz w:val="24"/>
          <w:szCs w:val="24"/>
          <w:lang w:eastAsia="ru-RU"/>
        </w:rPr>
        <w:t>2007. Vol. 49, No. 1. P. 3</w:t>
      </w:r>
      <w:r w:rsidR="002D2308" w:rsidRPr="002D2308">
        <w:rPr>
          <w:rFonts w:ascii="Times New Roman" w:eastAsia="Times New Roman" w:hAnsi="Times New Roman" w:cs="Times New Roman"/>
          <w:color w:val="0F1115"/>
          <w:sz w:val="24"/>
          <w:szCs w:val="24"/>
          <w:lang w:eastAsia="ru-RU"/>
        </w:rPr>
        <w:t>–</w:t>
      </w:r>
      <w:r w:rsidR="00DF5212" w:rsidRPr="008C227D">
        <w:rPr>
          <w:rFonts w:ascii="Times New Roman" w:eastAsia="Times New Roman" w:hAnsi="Times New Roman" w:cs="Times New Roman"/>
          <w:color w:val="0F1115"/>
          <w:sz w:val="24"/>
          <w:szCs w:val="24"/>
          <w:lang w:val="en-US" w:eastAsia="ru-RU"/>
        </w:rPr>
        <w:t>18</w:t>
      </w:r>
      <w:r w:rsidR="00812606">
        <w:rPr>
          <w:rFonts w:ascii="Times New Roman" w:eastAsia="Times New Roman" w:hAnsi="Times New Roman" w:cs="Times New Roman"/>
          <w:color w:val="0F1115"/>
          <w:sz w:val="24"/>
          <w:szCs w:val="24"/>
          <w:lang w:eastAsia="ru-RU"/>
        </w:rPr>
        <w:t xml:space="preserve">. </w:t>
      </w:r>
      <w:r w:rsidRPr="00F73D96">
        <w:rPr>
          <w:rFonts w:ascii="Times New Roman" w:hAnsi="Times New Roman" w:cs="Times New Roman"/>
          <w:sz w:val="24"/>
          <w:szCs w:val="24"/>
          <w:lang w:val="en-US"/>
        </w:rPr>
        <w:t xml:space="preserve"> URL: </w:t>
      </w:r>
      <w:hyperlink w:history="1">
        <w:r w:rsidRPr="00F73D96">
          <w:rPr>
            <w:rStyle w:val="a3"/>
            <w:rFonts w:ascii="Times New Roman" w:hAnsi="Times New Roman" w:cs="Times New Roman"/>
            <w:sz w:val="24"/>
            <w:szCs w:val="24"/>
            <w:shd w:val="clear" w:color="auto" w:fill="FFFFFF"/>
            <w:lang w:val="en-US"/>
          </w:rPr>
          <w:t>https://</w:t>
        </w:r>
      </w:hyperlink>
      <w:r w:rsidR="00235AEA">
        <w:rPr>
          <w:rFonts w:ascii="Times New Roman" w:hAnsi="Times New Roman" w:cs="Times New Roman"/>
          <w:sz w:val="24"/>
          <w:szCs w:val="24"/>
          <w:lang w:val="en-US"/>
        </w:rPr>
        <w:t>_________ (accessed 15 Oct.</w:t>
      </w:r>
      <w:r>
        <w:rPr>
          <w:rFonts w:ascii="Times New Roman" w:hAnsi="Times New Roman" w:cs="Times New Roman"/>
          <w:sz w:val="24"/>
          <w:szCs w:val="24"/>
          <w:lang w:val="en-US"/>
        </w:rPr>
        <w:t xml:space="preserve"> 202_</w:t>
      </w:r>
      <w:r w:rsidRPr="00F73D96">
        <w:rPr>
          <w:rFonts w:ascii="Times New Roman" w:hAnsi="Times New Roman" w:cs="Times New Roman"/>
          <w:sz w:val="24"/>
          <w:szCs w:val="24"/>
          <w:lang w:val="en-US"/>
        </w:rPr>
        <w:t>).</w:t>
      </w:r>
    </w:p>
    <w:p w14:paraId="04087876" w14:textId="381A2A74" w:rsidR="00763AC1" w:rsidRPr="006401CB" w:rsidRDefault="00261048" w:rsidP="006401CB">
      <w:pPr>
        <w:pStyle w:val="af0"/>
        <w:ind w:firstLine="567"/>
        <w:jc w:val="both"/>
        <w:rPr>
          <w:rFonts w:ascii="Times New Roman" w:hAnsi="Times New Roman" w:cs="Times New Roman"/>
          <w:sz w:val="24"/>
          <w:szCs w:val="24"/>
          <w:lang w:val="en-US"/>
        </w:rPr>
      </w:pPr>
      <w:r w:rsidRPr="00261048">
        <w:rPr>
          <w:rFonts w:ascii="Times New Roman" w:eastAsia="Times New Roman" w:hAnsi="Times New Roman" w:cs="Times New Roman"/>
          <w:color w:val="0F1115"/>
          <w:sz w:val="24"/>
          <w:szCs w:val="24"/>
          <w:lang w:val="en-US" w:eastAsia="ru-RU"/>
        </w:rPr>
        <w:t xml:space="preserve">2. </w:t>
      </w:r>
      <w:proofErr w:type="spellStart"/>
      <w:r w:rsidR="00763AC1" w:rsidRPr="00642D8E">
        <w:rPr>
          <w:rFonts w:ascii="Times New Roman" w:eastAsia="Times New Roman" w:hAnsi="Times New Roman" w:cs="Times New Roman"/>
          <w:color w:val="0F1115"/>
          <w:sz w:val="24"/>
          <w:szCs w:val="24"/>
          <w:lang w:val="en-US" w:eastAsia="ru-RU"/>
        </w:rPr>
        <w:t>Dvoryatkina</w:t>
      </w:r>
      <w:proofErr w:type="spellEnd"/>
      <w:r w:rsidR="00763AC1" w:rsidRPr="00642D8E">
        <w:rPr>
          <w:rFonts w:ascii="Times New Roman" w:eastAsia="Times New Roman" w:hAnsi="Times New Roman" w:cs="Times New Roman"/>
          <w:color w:val="0F1115"/>
          <w:sz w:val="24"/>
          <w:szCs w:val="24"/>
          <w:lang w:val="en-US" w:eastAsia="ru-RU"/>
        </w:rPr>
        <w:t xml:space="preserve"> S. N., </w:t>
      </w:r>
      <w:proofErr w:type="spellStart"/>
      <w:r w:rsidR="00763AC1" w:rsidRPr="00642D8E">
        <w:rPr>
          <w:rFonts w:ascii="Times New Roman" w:eastAsia="Times New Roman" w:hAnsi="Times New Roman" w:cs="Times New Roman"/>
          <w:color w:val="0F1115"/>
          <w:sz w:val="24"/>
          <w:szCs w:val="24"/>
          <w:lang w:val="en-US" w:eastAsia="ru-RU"/>
        </w:rPr>
        <w:t>Scherbatykh</w:t>
      </w:r>
      <w:proofErr w:type="spellEnd"/>
      <w:r w:rsidR="00763AC1" w:rsidRPr="00642D8E">
        <w:rPr>
          <w:rFonts w:ascii="Times New Roman" w:eastAsia="Times New Roman" w:hAnsi="Times New Roman" w:cs="Times New Roman"/>
          <w:color w:val="0F1115"/>
          <w:sz w:val="24"/>
          <w:szCs w:val="24"/>
          <w:lang w:val="en-US" w:eastAsia="ru-RU"/>
        </w:rPr>
        <w:t xml:space="preserve"> S. V. Conceptual provisions of fractal development of probabilistic thinking style in teaching mathematics and tools for their implementation // Prospects of Science and Education. </w:t>
      </w:r>
      <w:r w:rsidR="00763AC1" w:rsidRPr="00337F36">
        <w:rPr>
          <w:rFonts w:ascii="Times New Roman" w:eastAsia="Times New Roman" w:hAnsi="Times New Roman" w:cs="Times New Roman"/>
          <w:color w:val="0F1115"/>
          <w:sz w:val="24"/>
          <w:szCs w:val="24"/>
          <w:lang w:val="en-US" w:eastAsia="ru-RU"/>
        </w:rPr>
        <w:t>2020. Vol. 44, No. 2. P. 195–209.</w:t>
      </w:r>
      <w:r w:rsidR="00235AEA" w:rsidRPr="00337F36">
        <w:rPr>
          <w:rFonts w:ascii="Times New Roman" w:eastAsia="Times New Roman" w:hAnsi="Times New Roman" w:cs="Times New Roman"/>
          <w:color w:val="0F1115"/>
          <w:sz w:val="24"/>
          <w:szCs w:val="24"/>
          <w:lang w:val="en-US" w:eastAsia="ru-RU"/>
        </w:rPr>
        <w:t xml:space="preserve"> DOI: 10.xxxx/</w:t>
      </w:r>
      <w:proofErr w:type="spellStart"/>
      <w:r w:rsidR="00235AEA" w:rsidRPr="00337F36">
        <w:rPr>
          <w:rFonts w:ascii="Times New Roman" w:eastAsia="Times New Roman" w:hAnsi="Times New Roman" w:cs="Times New Roman"/>
          <w:color w:val="0F1115"/>
          <w:sz w:val="24"/>
          <w:szCs w:val="24"/>
          <w:lang w:val="en-US" w:eastAsia="ru-RU"/>
        </w:rPr>
        <w:t>xxxxx</w:t>
      </w:r>
      <w:proofErr w:type="spellEnd"/>
      <w:r w:rsidR="00235AEA" w:rsidRPr="00337F36">
        <w:rPr>
          <w:rFonts w:ascii="Times New Roman" w:eastAsia="Times New Roman" w:hAnsi="Times New Roman" w:cs="Times New Roman"/>
          <w:color w:val="0F1115"/>
          <w:sz w:val="24"/>
          <w:szCs w:val="24"/>
          <w:lang w:val="en-US" w:eastAsia="ru-RU"/>
        </w:rPr>
        <w:t>.</w:t>
      </w:r>
    </w:p>
    <w:p w14:paraId="3B47B6AF" w14:textId="49A8385A" w:rsidR="00812606" w:rsidRPr="00990818" w:rsidRDefault="00812606" w:rsidP="000A10BB">
      <w:pPr>
        <w:shd w:val="clear" w:color="auto" w:fill="FFFFFF"/>
        <w:spacing w:after="0" w:line="240" w:lineRule="auto"/>
        <w:ind w:firstLine="567"/>
        <w:jc w:val="both"/>
        <w:rPr>
          <w:rFonts w:ascii="Times New Roman" w:eastAsia="Times New Roman" w:hAnsi="Times New Roman" w:cs="Times New Roman"/>
          <w:color w:val="0F1115"/>
          <w:sz w:val="24"/>
          <w:szCs w:val="24"/>
          <w:lang w:val="ru-RU" w:eastAsia="ru-RU"/>
        </w:rPr>
      </w:pPr>
      <w:r>
        <w:rPr>
          <w:rFonts w:ascii="Times New Roman" w:eastAsia="Times New Roman" w:hAnsi="Times New Roman" w:cs="Times New Roman"/>
          <w:color w:val="0F1115"/>
          <w:sz w:val="24"/>
          <w:szCs w:val="24"/>
          <w:lang w:eastAsia="ru-RU"/>
        </w:rPr>
        <w:t xml:space="preserve">3. </w:t>
      </w:r>
      <w:r w:rsidRPr="00642D8E">
        <w:rPr>
          <w:rFonts w:ascii="Times New Roman" w:eastAsia="Times New Roman" w:hAnsi="Times New Roman" w:cs="Times New Roman"/>
          <w:color w:val="0F1115"/>
          <w:sz w:val="24"/>
          <w:szCs w:val="24"/>
          <w:lang w:eastAsia="ru-RU"/>
        </w:rPr>
        <w:t xml:space="preserve">Smirnov E. I. </w:t>
      </w:r>
      <w:proofErr w:type="spellStart"/>
      <w:r w:rsidRPr="00642D8E">
        <w:rPr>
          <w:rFonts w:ascii="Times New Roman" w:eastAsia="Times New Roman" w:hAnsi="Times New Roman" w:cs="Times New Roman"/>
          <w:color w:val="0F1115"/>
          <w:sz w:val="24"/>
          <w:szCs w:val="24"/>
          <w:lang w:eastAsia="ru-RU"/>
        </w:rPr>
        <w:t>Motivaciya</w:t>
      </w:r>
      <w:proofErr w:type="spellEnd"/>
      <w:r w:rsidRPr="00642D8E">
        <w:rPr>
          <w:rFonts w:ascii="Times New Roman" w:eastAsia="Times New Roman" w:hAnsi="Times New Roman" w:cs="Times New Roman"/>
          <w:color w:val="0F1115"/>
          <w:sz w:val="24"/>
          <w:szCs w:val="24"/>
          <w:lang w:eastAsia="ru-RU"/>
        </w:rPr>
        <w:t xml:space="preserve"> v </w:t>
      </w:r>
      <w:proofErr w:type="spellStart"/>
      <w:r w:rsidRPr="00642D8E">
        <w:rPr>
          <w:rFonts w:ascii="Times New Roman" w:eastAsia="Times New Roman" w:hAnsi="Times New Roman" w:cs="Times New Roman"/>
          <w:color w:val="0F1115"/>
          <w:sz w:val="24"/>
          <w:szCs w:val="24"/>
          <w:lang w:eastAsia="ru-RU"/>
        </w:rPr>
        <w:t>professional'noj</w:t>
      </w:r>
      <w:proofErr w:type="spellEnd"/>
      <w:r w:rsidRPr="00642D8E">
        <w:rPr>
          <w:rFonts w:ascii="Times New Roman" w:eastAsia="Times New Roman" w:hAnsi="Times New Roman" w:cs="Times New Roman"/>
          <w:color w:val="0F1115"/>
          <w:sz w:val="24"/>
          <w:szCs w:val="24"/>
          <w:lang w:eastAsia="ru-RU"/>
        </w:rPr>
        <w:t xml:space="preserve"> </w:t>
      </w:r>
      <w:proofErr w:type="spellStart"/>
      <w:r w:rsidRPr="00642D8E">
        <w:rPr>
          <w:rFonts w:ascii="Times New Roman" w:eastAsia="Times New Roman" w:hAnsi="Times New Roman" w:cs="Times New Roman"/>
          <w:color w:val="0F1115"/>
          <w:sz w:val="24"/>
          <w:szCs w:val="24"/>
          <w:lang w:eastAsia="ru-RU"/>
        </w:rPr>
        <w:t>podgotovke</w:t>
      </w:r>
      <w:proofErr w:type="spellEnd"/>
      <w:r w:rsidRPr="00642D8E">
        <w:rPr>
          <w:rFonts w:ascii="Times New Roman" w:eastAsia="Times New Roman" w:hAnsi="Times New Roman" w:cs="Times New Roman"/>
          <w:color w:val="0F1115"/>
          <w:sz w:val="24"/>
          <w:szCs w:val="24"/>
          <w:lang w:eastAsia="ru-RU"/>
        </w:rPr>
        <w:t xml:space="preserve"> </w:t>
      </w:r>
      <w:r w:rsidR="00C21CDA">
        <w:rPr>
          <w:rFonts w:ascii="Times New Roman" w:eastAsia="Times New Roman" w:hAnsi="Times New Roman" w:cs="Times New Roman"/>
          <w:color w:val="0F1115"/>
          <w:sz w:val="24"/>
          <w:szCs w:val="24"/>
          <w:lang w:eastAsia="ru-RU"/>
        </w:rPr>
        <w:t>IT-</w:t>
      </w:r>
      <w:proofErr w:type="spellStart"/>
      <w:r w:rsidR="00D403B0" w:rsidRPr="00D403B0">
        <w:rPr>
          <w:rFonts w:ascii="Times New Roman" w:eastAsia="Times New Roman" w:hAnsi="Times New Roman" w:cs="Times New Roman"/>
          <w:color w:val="0F1115"/>
          <w:sz w:val="24"/>
          <w:szCs w:val="24"/>
          <w:lang w:eastAsia="ru-RU"/>
        </w:rPr>
        <w:t>specialistov</w:t>
      </w:r>
      <w:proofErr w:type="spellEnd"/>
      <w:r w:rsidRPr="00642D8E">
        <w:rPr>
          <w:rFonts w:ascii="Times New Roman" w:eastAsia="Times New Roman" w:hAnsi="Times New Roman" w:cs="Times New Roman"/>
          <w:color w:val="0F1115"/>
          <w:sz w:val="24"/>
          <w:szCs w:val="24"/>
          <w:lang w:eastAsia="ru-RU"/>
        </w:rPr>
        <w:t xml:space="preserve"> // </w:t>
      </w:r>
      <w:proofErr w:type="spellStart"/>
      <w:r w:rsidRPr="00642D8E">
        <w:rPr>
          <w:rFonts w:ascii="Times New Roman" w:eastAsia="Times New Roman" w:hAnsi="Times New Roman" w:cs="Times New Roman"/>
          <w:color w:val="0F1115"/>
          <w:sz w:val="24"/>
          <w:szCs w:val="24"/>
          <w:lang w:eastAsia="ru-RU"/>
        </w:rPr>
        <w:t>Yaroslavskij</w:t>
      </w:r>
      <w:proofErr w:type="spellEnd"/>
      <w:r w:rsidRPr="00642D8E">
        <w:rPr>
          <w:rFonts w:ascii="Times New Roman" w:eastAsia="Times New Roman" w:hAnsi="Times New Roman" w:cs="Times New Roman"/>
          <w:color w:val="0F1115"/>
          <w:sz w:val="24"/>
          <w:szCs w:val="24"/>
          <w:lang w:eastAsia="ru-RU"/>
        </w:rPr>
        <w:t xml:space="preserve"> </w:t>
      </w:r>
      <w:proofErr w:type="spellStart"/>
      <w:r w:rsidRPr="00642D8E">
        <w:rPr>
          <w:rFonts w:ascii="Times New Roman" w:eastAsia="Times New Roman" w:hAnsi="Times New Roman" w:cs="Times New Roman"/>
          <w:color w:val="0F1115"/>
          <w:sz w:val="24"/>
          <w:szCs w:val="24"/>
          <w:lang w:eastAsia="ru-RU"/>
        </w:rPr>
        <w:t>Pedagogicheskij</w:t>
      </w:r>
      <w:proofErr w:type="spellEnd"/>
      <w:r w:rsidRPr="00642D8E">
        <w:rPr>
          <w:rFonts w:ascii="Times New Roman" w:eastAsia="Times New Roman" w:hAnsi="Times New Roman" w:cs="Times New Roman"/>
          <w:color w:val="0F1115"/>
          <w:sz w:val="24"/>
          <w:szCs w:val="24"/>
          <w:lang w:eastAsia="ru-RU"/>
        </w:rPr>
        <w:t xml:space="preserve"> </w:t>
      </w:r>
      <w:proofErr w:type="spellStart"/>
      <w:r w:rsidRPr="00642D8E">
        <w:rPr>
          <w:rFonts w:ascii="Times New Roman" w:eastAsia="Times New Roman" w:hAnsi="Times New Roman" w:cs="Times New Roman"/>
          <w:color w:val="0F1115"/>
          <w:sz w:val="24"/>
          <w:szCs w:val="24"/>
          <w:lang w:eastAsia="ru-RU"/>
        </w:rPr>
        <w:t>Vestnik</w:t>
      </w:r>
      <w:proofErr w:type="spellEnd"/>
      <w:r w:rsidRPr="00642D8E">
        <w:rPr>
          <w:rFonts w:ascii="Times New Roman" w:eastAsia="Times New Roman" w:hAnsi="Times New Roman" w:cs="Times New Roman"/>
          <w:color w:val="0F1115"/>
          <w:sz w:val="24"/>
          <w:szCs w:val="24"/>
          <w:lang w:eastAsia="ru-RU"/>
        </w:rPr>
        <w:t xml:space="preserve">. </w:t>
      </w:r>
      <w:r w:rsidR="00C21CDA">
        <w:rPr>
          <w:rFonts w:ascii="Times New Roman" w:eastAsia="Times New Roman" w:hAnsi="Times New Roman" w:cs="Times New Roman"/>
          <w:color w:val="0F1115"/>
          <w:sz w:val="24"/>
          <w:szCs w:val="24"/>
          <w:lang w:val="ru-RU" w:eastAsia="ru-RU"/>
        </w:rPr>
        <w:t>2</w:t>
      </w:r>
      <w:r w:rsidR="00C21CDA" w:rsidRPr="00337F36">
        <w:rPr>
          <w:rFonts w:ascii="Times New Roman" w:eastAsia="Times New Roman" w:hAnsi="Times New Roman" w:cs="Times New Roman"/>
          <w:color w:val="0F1115"/>
          <w:sz w:val="24"/>
          <w:szCs w:val="24"/>
          <w:lang w:val="ru-RU" w:eastAsia="ru-RU"/>
        </w:rPr>
        <w:t>01</w:t>
      </w:r>
      <w:r w:rsidRPr="00990818">
        <w:rPr>
          <w:rFonts w:ascii="Times New Roman" w:eastAsia="Times New Roman" w:hAnsi="Times New Roman" w:cs="Times New Roman"/>
          <w:color w:val="0F1115"/>
          <w:sz w:val="24"/>
          <w:szCs w:val="24"/>
          <w:lang w:val="ru-RU" w:eastAsia="ru-RU"/>
        </w:rPr>
        <w:t xml:space="preserve">9. </w:t>
      </w:r>
      <w:r w:rsidRPr="00642D8E">
        <w:rPr>
          <w:rFonts w:ascii="Times New Roman" w:eastAsia="Times New Roman" w:hAnsi="Times New Roman" w:cs="Times New Roman"/>
          <w:color w:val="0F1115"/>
          <w:sz w:val="24"/>
          <w:szCs w:val="24"/>
          <w:lang w:eastAsia="ru-RU"/>
        </w:rPr>
        <w:t>No</w:t>
      </w:r>
      <w:r w:rsidRPr="00990818">
        <w:rPr>
          <w:rFonts w:ascii="Times New Roman" w:eastAsia="Times New Roman" w:hAnsi="Times New Roman" w:cs="Times New Roman"/>
          <w:color w:val="0F1115"/>
          <w:sz w:val="24"/>
          <w:szCs w:val="24"/>
          <w:lang w:val="ru-RU" w:eastAsia="ru-RU"/>
        </w:rPr>
        <w:t xml:space="preserve">. 1–2 (19–20). </w:t>
      </w:r>
      <w:r w:rsidRPr="00642D8E">
        <w:rPr>
          <w:rFonts w:ascii="Times New Roman" w:eastAsia="Times New Roman" w:hAnsi="Times New Roman" w:cs="Times New Roman"/>
          <w:color w:val="0F1115"/>
          <w:sz w:val="24"/>
          <w:szCs w:val="24"/>
          <w:lang w:eastAsia="ru-RU"/>
        </w:rPr>
        <w:t>P</w:t>
      </w:r>
      <w:r w:rsidRPr="00990818">
        <w:rPr>
          <w:rFonts w:ascii="Times New Roman" w:eastAsia="Times New Roman" w:hAnsi="Times New Roman" w:cs="Times New Roman"/>
          <w:color w:val="0F1115"/>
          <w:sz w:val="24"/>
          <w:szCs w:val="24"/>
          <w:lang w:val="ru-RU" w:eastAsia="ru-RU"/>
        </w:rPr>
        <w:t>. 126–132.</w:t>
      </w:r>
    </w:p>
    <w:p w14:paraId="1A62E90C" w14:textId="5D50C7A6" w:rsidR="003C793C" w:rsidRPr="00702248" w:rsidRDefault="003C793C" w:rsidP="003C793C">
      <w:pPr>
        <w:spacing w:after="0" w:line="240" w:lineRule="auto"/>
        <w:ind w:firstLine="567"/>
        <w:contextualSpacing/>
        <w:rPr>
          <w:rFonts w:ascii="Times New Roman" w:eastAsia="Calibri" w:hAnsi="Times New Roman" w:cs="Times New Roman"/>
          <w:bCs/>
          <w:sz w:val="24"/>
          <w:szCs w:val="28"/>
          <w:lang w:val="ru-RU"/>
        </w:rPr>
      </w:pPr>
      <w:r w:rsidRPr="00702248">
        <w:rPr>
          <w:rFonts w:ascii="Times New Roman" w:eastAsia="Calibri" w:hAnsi="Times New Roman" w:cs="Times New Roman"/>
          <w:bCs/>
          <w:sz w:val="24"/>
          <w:szCs w:val="28"/>
          <w:lang w:val="ru-RU"/>
        </w:rPr>
        <w:t>(</w:t>
      </w:r>
      <w:r w:rsidR="00C57760" w:rsidRPr="000A10BB">
        <w:rPr>
          <w:rFonts w:ascii="Times New Roman" w:eastAsia="Calibri" w:hAnsi="Times New Roman" w:cs="Times New Roman"/>
          <w:sz w:val="24"/>
          <w:szCs w:val="24"/>
          <w:lang w:val="en-US"/>
        </w:rPr>
        <w:t>blank</w:t>
      </w:r>
      <w:r w:rsidR="00C57760" w:rsidRPr="00C57760">
        <w:rPr>
          <w:rFonts w:ascii="Times New Roman" w:eastAsia="Calibri" w:hAnsi="Times New Roman" w:cs="Times New Roman"/>
          <w:sz w:val="24"/>
          <w:szCs w:val="24"/>
          <w:lang w:val="ru-RU"/>
        </w:rPr>
        <w:t xml:space="preserve"> </w:t>
      </w:r>
      <w:r w:rsidR="00C57760" w:rsidRPr="000A10BB">
        <w:rPr>
          <w:rFonts w:ascii="Times New Roman" w:eastAsia="Calibri" w:hAnsi="Times New Roman" w:cs="Times New Roman"/>
          <w:sz w:val="24"/>
          <w:szCs w:val="24"/>
          <w:lang w:val="en-US"/>
        </w:rPr>
        <w:t>line</w:t>
      </w:r>
      <w:r w:rsidRPr="00702248">
        <w:rPr>
          <w:rFonts w:ascii="Times New Roman" w:eastAsia="Calibri" w:hAnsi="Times New Roman" w:cs="Times New Roman"/>
          <w:bCs/>
          <w:sz w:val="24"/>
          <w:szCs w:val="28"/>
          <w:lang w:val="ru-RU"/>
        </w:rPr>
        <w:t>)</w:t>
      </w:r>
    </w:p>
    <w:p w14:paraId="5F9339D0" w14:textId="7121D4F7" w:rsidR="003C793C" w:rsidRPr="00141D34" w:rsidRDefault="003C793C" w:rsidP="003C793C">
      <w:pPr>
        <w:spacing w:after="0" w:line="240" w:lineRule="auto"/>
        <w:ind w:firstLine="567"/>
        <w:contextualSpacing/>
        <w:rPr>
          <w:rFonts w:ascii="Times New Roman" w:eastAsia="Calibri" w:hAnsi="Times New Roman" w:cs="Times New Roman"/>
          <w:bCs/>
          <w:sz w:val="24"/>
          <w:szCs w:val="28"/>
          <w:lang w:val="ru-RU"/>
        </w:rPr>
      </w:pPr>
      <w:r w:rsidRPr="00141D34">
        <w:rPr>
          <w:rFonts w:ascii="Times New Roman" w:eastAsia="Calibri" w:hAnsi="Times New Roman" w:cs="Times New Roman"/>
          <w:bCs/>
          <w:sz w:val="24"/>
          <w:szCs w:val="28"/>
          <w:lang w:val="ru-RU"/>
        </w:rPr>
        <w:t>(</w:t>
      </w:r>
      <w:r w:rsidR="00C57760" w:rsidRPr="000A10BB">
        <w:rPr>
          <w:rFonts w:ascii="Times New Roman" w:eastAsia="Calibri" w:hAnsi="Times New Roman" w:cs="Times New Roman"/>
          <w:sz w:val="24"/>
          <w:szCs w:val="24"/>
          <w:lang w:val="en-US"/>
        </w:rPr>
        <w:t>blank</w:t>
      </w:r>
      <w:r w:rsidR="00C57760" w:rsidRPr="00C57760">
        <w:rPr>
          <w:rFonts w:ascii="Times New Roman" w:eastAsia="Calibri" w:hAnsi="Times New Roman" w:cs="Times New Roman"/>
          <w:sz w:val="24"/>
          <w:szCs w:val="24"/>
          <w:lang w:val="ru-RU"/>
        </w:rPr>
        <w:t xml:space="preserve"> </w:t>
      </w:r>
      <w:r w:rsidR="00C57760" w:rsidRPr="000A10BB">
        <w:rPr>
          <w:rFonts w:ascii="Times New Roman" w:eastAsia="Calibri" w:hAnsi="Times New Roman" w:cs="Times New Roman"/>
          <w:sz w:val="24"/>
          <w:szCs w:val="24"/>
          <w:lang w:val="en-US"/>
        </w:rPr>
        <w:t>line</w:t>
      </w:r>
      <w:r w:rsidRPr="00141D34">
        <w:rPr>
          <w:rFonts w:ascii="Times New Roman" w:eastAsia="Calibri" w:hAnsi="Times New Roman" w:cs="Times New Roman"/>
          <w:bCs/>
          <w:sz w:val="24"/>
          <w:szCs w:val="28"/>
          <w:lang w:val="ru-RU"/>
        </w:rPr>
        <w:t>)</w:t>
      </w:r>
    </w:p>
    <w:p w14:paraId="5D2A5A8C" w14:textId="701D7E5C" w:rsidR="00C57760" w:rsidRPr="00C57760" w:rsidRDefault="00C57760" w:rsidP="00C57760">
      <w:pPr>
        <w:pStyle w:val="af0"/>
        <w:jc w:val="center"/>
        <w:rPr>
          <w:rFonts w:ascii="Times New Roman" w:hAnsi="Times New Roman" w:cs="Times New Roman"/>
          <w:b/>
          <w:sz w:val="24"/>
          <w:szCs w:val="24"/>
        </w:rPr>
      </w:pPr>
      <w:r w:rsidRPr="00C57760">
        <w:rPr>
          <w:rFonts w:ascii="Times New Roman" w:hAnsi="Times New Roman" w:cs="Times New Roman"/>
          <w:b/>
          <w:sz w:val="24"/>
          <w:szCs w:val="24"/>
        </w:rPr>
        <w:t>НАЗВАНИЕ СТАТЬИ НА РУССКОМ ЯЗЫКЕ</w:t>
      </w:r>
    </w:p>
    <w:p w14:paraId="29FFC5DD" w14:textId="3CE08CB2" w:rsidR="00522E27" w:rsidRPr="00C57760" w:rsidRDefault="00C57760" w:rsidP="00C57760">
      <w:pPr>
        <w:spacing w:after="0" w:line="240" w:lineRule="auto"/>
        <w:ind w:firstLine="567"/>
        <w:contextualSpacing/>
        <w:rPr>
          <w:rFonts w:ascii="Times New Roman" w:eastAsia="Calibri" w:hAnsi="Times New Roman" w:cs="Times New Roman"/>
          <w:bCs/>
          <w:sz w:val="24"/>
          <w:szCs w:val="28"/>
          <w:lang w:val="ru-RU"/>
        </w:rPr>
      </w:pPr>
      <w:r w:rsidRPr="00C57760">
        <w:rPr>
          <w:rFonts w:ascii="Times New Roman" w:eastAsia="Calibri" w:hAnsi="Times New Roman" w:cs="Times New Roman"/>
          <w:bCs/>
          <w:sz w:val="24"/>
          <w:szCs w:val="28"/>
          <w:lang w:val="ru-RU"/>
        </w:rPr>
        <w:t xml:space="preserve"> </w:t>
      </w:r>
      <w:r w:rsidR="00522E27" w:rsidRPr="00C57760">
        <w:rPr>
          <w:rFonts w:ascii="Times New Roman" w:eastAsia="Calibri" w:hAnsi="Times New Roman" w:cs="Times New Roman"/>
          <w:bCs/>
          <w:sz w:val="24"/>
          <w:szCs w:val="28"/>
          <w:lang w:val="ru-RU"/>
        </w:rPr>
        <w:t>(</w:t>
      </w:r>
      <w:r w:rsidRPr="00C57760">
        <w:rPr>
          <w:rFonts w:ascii="Times New Roman" w:eastAsia="Calibri" w:hAnsi="Times New Roman" w:cs="Times New Roman"/>
          <w:sz w:val="24"/>
          <w:szCs w:val="24"/>
          <w:lang w:val="en-US"/>
        </w:rPr>
        <w:t>blank</w:t>
      </w:r>
      <w:r w:rsidRPr="00C57760">
        <w:rPr>
          <w:rFonts w:ascii="Times New Roman" w:eastAsia="Calibri" w:hAnsi="Times New Roman" w:cs="Times New Roman"/>
          <w:sz w:val="24"/>
          <w:szCs w:val="24"/>
          <w:lang w:val="ru-RU"/>
        </w:rPr>
        <w:t xml:space="preserve"> </w:t>
      </w:r>
      <w:r w:rsidRPr="00C57760">
        <w:rPr>
          <w:rFonts w:ascii="Times New Roman" w:eastAsia="Calibri" w:hAnsi="Times New Roman" w:cs="Times New Roman"/>
          <w:sz w:val="24"/>
          <w:szCs w:val="24"/>
          <w:lang w:val="en-US"/>
        </w:rPr>
        <w:t>line</w:t>
      </w:r>
      <w:r w:rsidR="00522E27" w:rsidRPr="00C57760">
        <w:rPr>
          <w:rFonts w:ascii="Times New Roman" w:eastAsia="Calibri" w:hAnsi="Times New Roman" w:cs="Times New Roman"/>
          <w:bCs/>
          <w:sz w:val="24"/>
          <w:szCs w:val="28"/>
          <w:lang w:val="ru-RU"/>
        </w:rPr>
        <w:t>)</w:t>
      </w:r>
    </w:p>
    <w:p w14:paraId="2BD2D2AE" w14:textId="643F0179" w:rsidR="00A075CF" w:rsidRPr="003512CC" w:rsidRDefault="00A075CF" w:rsidP="00A075CF">
      <w:pPr>
        <w:spacing w:after="0" w:line="240" w:lineRule="auto"/>
        <w:contextualSpacing/>
        <w:rPr>
          <w:rFonts w:ascii="Times New Roman" w:eastAsia="Calibri" w:hAnsi="Times New Roman" w:cs="Times New Roman"/>
          <w:b/>
          <w:bCs/>
          <w:sz w:val="24"/>
          <w:szCs w:val="24"/>
          <w:lang w:val="ru-RU"/>
        </w:rPr>
      </w:pPr>
      <w:r w:rsidRPr="003512CC">
        <w:rPr>
          <w:rFonts w:ascii="Times New Roman" w:eastAsia="Calibri" w:hAnsi="Times New Roman" w:cs="Times New Roman"/>
          <w:b/>
          <w:bCs/>
          <w:sz w:val="24"/>
          <w:szCs w:val="24"/>
          <w:lang w:val="ru-RU"/>
        </w:rPr>
        <w:t>И.</w:t>
      </w:r>
      <w:r w:rsidR="00C57760" w:rsidRPr="003512CC">
        <w:rPr>
          <w:rFonts w:ascii="Times New Roman" w:eastAsia="Calibri" w:hAnsi="Times New Roman" w:cs="Times New Roman"/>
          <w:b/>
          <w:bCs/>
          <w:sz w:val="24"/>
          <w:szCs w:val="24"/>
          <w:lang w:val="ru-RU"/>
        </w:rPr>
        <w:t xml:space="preserve"> П. Иванов, П</w:t>
      </w:r>
      <w:r w:rsidRPr="003512CC">
        <w:rPr>
          <w:rFonts w:ascii="Times New Roman" w:eastAsia="Calibri" w:hAnsi="Times New Roman" w:cs="Times New Roman"/>
          <w:b/>
          <w:bCs/>
          <w:sz w:val="24"/>
          <w:szCs w:val="24"/>
          <w:lang w:val="ru-RU"/>
        </w:rPr>
        <w:t>.</w:t>
      </w:r>
      <w:r w:rsidR="00C57760" w:rsidRPr="003512CC">
        <w:rPr>
          <w:rFonts w:ascii="Times New Roman" w:eastAsia="Calibri" w:hAnsi="Times New Roman" w:cs="Times New Roman"/>
          <w:b/>
          <w:bCs/>
          <w:sz w:val="24"/>
          <w:szCs w:val="24"/>
          <w:lang w:val="ru-RU"/>
        </w:rPr>
        <w:t xml:space="preserve"> </w:t>
      </w:r>
      <w:r w:rsidRPr="003512CC">
        <w:rPr>
          <w:rFonts w:ascii="Times New Roman" w:eastAsia="Calibri" w:hAnsi="Times New Roman" w:cs="Times New Roman"/>
          <w:b/>
          <w:bCs/>
          <w:sz w:val="24"/>
          <w:szCs w:val="24"/>
          <w:lang w:val="ru-RU"/>
        </w:rPr>
        <w:t>И. Петров</w:t>
      </w:r>
    </w:p>
    <w:p w14:paraId="51E9200C" w14:textId="77777777" w:rsidR="00A075CF" w:rsidRPr="003512CC" w:rsidRDefault="00A075CF" w:rsidP="00A075CF">
      <w:pPr>
        <w:spacing w:after="0" w:line="240" w:lineRule="auto"/>
        <w:contextualSpacing/>
        <w:rPr>
          <w:rFonts w:ascii="Times New Roman" w:eastAsia="Calibri" w:hAnsi="Times New Roman" w:cs="Times New Roman"/>
          <w:sz w:val="24"/>
          <w:szCs w:val="24"/>
          <w:lang w:val="ru-RU"/>
        </w:rPr>
      </w:pPr>
      <w:r w:rsidRPr="003512CC">
        <w:rPr>
          <w:rFonts w:ascii="Times New Roman" w:eastAsia="Calibri" w:hAnsi="Times New Roman" w:cs="Times New Roman"/>
          <w:sz w:val="24"/>
          <w:szCs w:val="24"/>
          <w:lang w:val="ru-RU"/>
        </w:rPr>
        <w:lastRenderedPageBreak/>
        <w:t>Санкт-Петербургский государственный университет телекоммуникаций им. проф. М. А. Бонч-Бруевича</w:t>
      </w:r>
    </w:p>
    <w:p w14:paraId="777F4718" w14:textId="3F5AFFC8" w:rsidR="00A075CF" w:rsidRPr="003512CC" w:rsidRDefault="00A075CF" w:rsidP="00A075CF">
      <w:pPr>
        <w:spacing w:after="0" w:line="240" w:lineRule="auto"/>
        <w:ind w:firstLine="567"/>
        <w:contextualSpacing/>
        <w:rPr>
          <w:rFonts w:ascii="Times New Roman" w:eastAsia="Calibri" w:hAnsi="Times New Roman" w:cs="Times New Roman"/>
          <w:bCs/>
          <w:sz w:val="24"/>
          <w:szCs w:val="24"/>
          <w:lang w:val="ru-RU"/>
        </w:rPr>
      </w:pPr>
      <w:r w:rsidRPr="003512CC">
        <w:rPr>
          <w:rFonts w:ascii="Times New Roman" w:eastAsia="Calibri" w:hAnsi="Times New Roman" w:cs="Times New Roman"/>
          <w:bCs/>
          <w:sz w:val="24"/>
          <w:szCs w:val="24"/>
          <w:lang w:val="ru-RU"/>
        </w:rPr>
        <w:t>(</w:t>
      </w:r>
      <w:r w:rsidR="00B32A17" w:rsidRPr="003512CC">
        <w:rPr>
          <w:rFonts w:ascii="Times New Roman" w:eastAsia="Calibri" w:hAnsi="Times New Roman" w:cs="Times New Roman"/>
          <w:sz w:val="24"/>
          <w:szCs w:val="24"/>
          <w:lang w:val="en-US"/>
        </w:rPr>
        <w:t>blank</w:t>
      </w:r>
      <w:r w:rsidR="00B32A17" w:rsidRPr="003512CC">
        <w:rPr>
          <w:rFonts w:ascii="Times New Roman" w:eastAsia="Calibri" w:hAnsi="Times New Roman" w:cs="Times New Roman"/>
          <w:sz w:val="24"/>
          <w:szCs w:val="24"/>
          <w:lang w:val="ru-RU"/>
        </w:rPr>
        <w:t xml:space="preserve"> </w:t>
      </w:r>
      <w:r w:rsidR="00B32A17" w:rsidRPr="003512CC">
        <w:rPr>
          <w:rFonts w:ascii="Times New Roman" w:eastAsia="Calibri" w:hAnsi="Times New Roman" w:cs="Times New Roman"/>
          <w:sz w:val="24"/>
          <w:szCs w:val="24"/>
          <w:lang w:val="en-US"/>
        </w:rPr>
        <w:t>line</w:t>
      </w:r>
      <w:r w:rsidRPr="003512CC">
        <w:rPr>
          <w:rFonts w:ascii="Times New Roman" w:eastAsia="Calibri" w:hAnsi="Times New Roman" w:cs="Times New Roman"/>
          <w:bCs/>
          <w:sz w:val="24"/>
          <w:szCs w:val="24"/>
          <w:lang w:val="ru-RU"/>
        </w:rPr>
        <w:t>)</w:t>
      </w:r>
    </w:p>
    <w:p w14:paraId="3D94C861" w14:textId="77777777" w:rsidR="003512CC" w:rsidRDefault="008E6D4C" w:rsidP="00351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i/>
          <w:iCs/>
          <w:color w:val="0F1115"/>
          <w:sz w:val="24"/>
          <w:szCs w:val="24"/>
          <w:lang w:val="ru-RU" w:eastAsia="ru-RU"/>
        </w:rPr>
      </w:pPr>
      <w:r>
        <w:rPr>
          <w:rFonts w:ascii="Times New Roman" w:eastAsia="Times New Roman" w:hAnsi="Times New Roman" w:cs="Times New Roman"/>
          <w:color w:val="0F1115"/>
          <w:sz w:val="24"/>
          <w:szCs w:val="24"/>
          <w:lang w:val="ru-RU" w:eastAsia="ru-RU"/>
        </w:rPr>
        <w:t xml:space="preserve">          </w:t>
      </w:r>
      <w:r w:rsidRPr="008E6D4C">
        <w:rPr>
          <w:rFonts w:ascii="Times New Roman" w:eastAsia="Times New Roman" w:hAnsi="Times New Roman" w:cs="Times New Roman"/>
          <w:i/>
          <w:iCs/>
          <w:color w:val="0F1115"/>
          <w:sz w:val="24"/>
          <w:szCs w:val="24"/>
          <w:lang w:val="ru-RU" w:eastAsia="ru-RU"/>
        </w:rPr>
        <w:t xml:space="preserve">Данная статьи посвящена …(тема).  Актуальность исследования ….  Методы …. </w:t>
      </w:r>
    </w:p>
    <w:p w14:paraId="38D10610" w14:textId="6ED35C9C" w:rsidR="00B32A17" w:rsidRDefault="008E6D4C" w:rsidP="00351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i/>
          <w:iCs/>
          <w:color w:val="0F1115"/>
          <w:sz w:val="24"/>
          <w:szCs w:val="24"/>
          <w:lang w:val="ru-RU" w:eastAsia="ru-RU"/>
        </w:rPr>
      </w:pPr>
      <w:r w:rsidRPr="008E6D4C">
        <w:rPr>
          <w:rFonts w:ascii="Times New Roman" w:eastAsia="Times New Roman" w:hAnsi="Times New Roman" w:cs="Times New Roman"/>
          <w:i/>
          <w:iCs/>
          <w:color w:val="0F1115"/>
          <w:sz w:val="24"/>
          <w:szCs w:val="24"/>
          <w:lang w:val="ru-RU" w:eastAsia="ru-RU"/>
        </w:rPr>
        <w:t xml:space="preserve">Полученные результаты ….  Практическая </w:t>
      </w:r>
      <w:r w:rsidR="003512CC" w:rsidRPr="008E6D4C">
        <w:rPr>
          <w:rFonts w:ascii="Times New Roman" w:eastAsia="Times New Roman" w:hAnsi="Times New Roman" w:cs="Times New Roman"/>
          <w:i/>
          <w:iCs/>
          <w:color w:val="0F1115"/>
          <w:sz w:val="24"/>
          <w:szCs w:val="24"/>
          <w:lang w:val="ru-RU" w:eastAsia="ru-RU"/>
        </w:rPr>
        <w:t>значимость заключается</w:t>
      </w:r>
      <w:r w:rsidRPr="008E6D4C">
        <w:rPr>
          <w:rFonts w:ascii="Times New Roman" w:eastAsia="Times New Roman" w:hAnsi="Times New Roman" w:cs="Times New Roman"/>
          <w:i/>
          <w:iCs/>
          <w:color w:val="0F1115"/>
          <w:sz w:val="24"/>
          <w:szCs w:val="24"/>
          <w:lang w:val="ru-RU" w:eastAsia="ru-RU"/>
        </w:rPr>
        <w:t xml:space="preserve"> в … </w:t>
      </w:r>
    </w:p>
    <w:p w14:paraId="0EA45FF8" w14:textId="68864751" w:rsidR="008E6D4C" w:rsidRDefault="00B32A17" w:rsidP="00351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i/>
          <w:iCs/>
          <w:color w:val="0F1115"/>
          <w:sz w:val="24"/>
          <w:szCs w:val="24"/>
          <w:lang w:val="ru-RU" w:eastAsia="ru-RU"/>
        </w:rPr>
      </w:pPr>
      <w:r>
        <w:rPr>
          <w:rFonts w:ascii="Times New Roman" w:eastAsia="Times New Roman" w:hAnsi="Times New Roman" w:cs="Times New Roman"/>
          <w:i/>
          <w:iCs/>
          <w:color w:val="0F1115"/>
          <w:sz w:val="24"/>
          <w:szCs w:val="24"/>
          <w:lang w:val="ru-RU" w:eastAsia="ru-RU"/>
        </w:rPr>
        <w:t>(</w:t>
      </w:r>
      <w:r w:rsidR="008E6D4C" w:rsidRPr="008E6D4C">
        <w:rPr>
          <w:rFonts w:ascii="Times New Roman" w:eastAsia="Times New Roman" w:hAnsi="Times New Roman" w:cs="Times New Roman"/>
          <w:i/>
          <w:iCs/>
          <w:color w:val="0F1115"/>
          <w:sz w:val="24"/>
          <w:szCs w:val="24"/>
          <w:u w:val="single"/>
          <w:lang w:val="ru-RU" w:eastAsia="ru-RU"/>
        </w:rPr>
        <w:t xml:space="preserve">Аннотация содержит </w:t>
      </w:r>
      <w:r w:rsidRPr="008E6D4C">
        <w:rPr>
          <w:rFonts w:ascii="Times New Roman" w:eastAsia="Times New Roman" w:hAnsi="Times New Roman" w:cs="Times New Roman"/>
          <w:i/>
          <w:iCs/>
          <w:color w:val="0F1115"/>
          <w:sz w:val="24"/>
          <w:szCs w:val="24"/>
          <w:u w:val="single"/>
          <w:lang w:val="ru-RU" w:eastAsia="ru-RU"/>
        </w:rPr>
        <w:t>не менее</w:t>
      </w:r>
      <w:r w:rsidR="008E6D4C" w:rsidRPr="008E6D4C">
        <w:rPr>
          <w:rFonts w:ascii="Times New Roman" w:eastAsia="Times New Roman" w:hAnsi="Times New Roman" w:cs="Times New Roman"/>
          <w:i/>
          <w:iCs/>
          <w:color w:val="0F1115"/>
          <w:sz w:val="24"/>
          <w:szCs w:val="24"/>
          <w:u w:val="single"/>
          <w:lang w:val="ru-RU" w:eastAsia="ru-RU"/>
        </w:rPr>
        <w:t xml:space="preserve"> 5–7 строк и не использует аббревиатуры в тексте.</w:t>
      </w:r>
      <w:r w:rsidRPr="00B32A17">
        <w:rPr>
          <w:rFonts w:ascii="Times New Roman" w:eastAsia="Times New Roman" w:hAnsi="Times New Roman" w:cs="Times New Roman"/>
          <w:i/>
          <w:iCs/>
          <w:color w:val="0F1115"/>
          <w:sz w:val="24"/>
          <w:szCs w:val="24"/>
          <w:lang w:val="ru-RU" w:eastAsia="ru-RU"/>
        </w:rPr>
        <w:t>)</w:t>
      </w:r>
    </w:p>
    <w:p w14:paraId="56BCA863" w14:textId="77777777" w:rsidR="00B32A17" w:rsidRPr="00C57760" w:rsidRDefault="00B32A17" w:rsidP="003512CC">
      <w:pPr>
        <w:spacing w:after="0" w:line="240" w:lineRule="auto"/>
        <w:ind w:firstLine="567"/>
        <w:contextualSpacing/>
        <w:jc w:val="both"/>
        <w:rPr>
          <w:rFonts w:ascii="Times New Roman" w:eastAsia="Calibri" w:hAnsi="Times New Roman" w:cs="Times New Roman"/>
          <w:bCs/>
          <w:sz w:val="24"/>
          <w:szCs w:val="28"/>
          <w:lang w:val="ru-RU"/>
        </w:rPr>
      </w:pPr>
      <w:r w:rsidRPr="00C57760">
        <w:rPr>
          <w:rFonts w:ascii="Times New Roman" w:eastAsia="Calibri" w:hAnsi="Times New Roman" w:cs="Times New Roman"/>
          <w:bCs/>
          <w:sz w:val="24"/>
          <w:szCs w:val="28"/>
          <w:lang w:val="ru-RU"/>
        </w:rPr>
        <w:t>(</w:t>
      </w:r>
      <w:r w:rsidRPr="00C57760">
        <w:rPr>
          <w:rFonts w:ascii="Times New Roman" w:eastAsia="Calibri" w:hAnsi="Times New Roman" w:cs="Times New Roman"/>
          <w:sz w:val="24"/>
          <w:szCs w:val="24"/>
          <w:lang w:val="en-US"/>
        </w:rPr>
        <w:t>blank</w:t>
      </w:r>
      <w:r w:rsidRPr="00C57760">
        <w:rPr>
          <w:rFonts w:ascii="Times New Roman" w:eastAsia="Calibri" w:hAnsi="Times New Roman" w:cs="Times New Roman"/>
          <w:sz w:val="24"/>
          <w:szCs w:val="24"/>
          <w:lang w:val="ru-RU"/>
        </w:rPr>
        <w:t xml:space="preserve"> </w:t>
      </w:r>
      <w:r w:rsidRPr="00C57760">
        <w:rPr>
          <w:rFonts w:ascii="Times New Roman" w:eastAsia="Calibri" w:hAnsi="Times New Roman" w:cs="Times New Roman"/>
          <w:sz w:val="24"/>
          <w:szCs w:val="24"/>
          <w:lang w:val="en-US"/>
        </w:rPr>
        <w:t>line</w:t>
      </w:r>
      <w:r w:rsidRPr="00C57760">
        <w:rPr>
          <w:rFonts w:ascii="Times New Roman" w:eastAsia="Calibri" w:hAnsi="Times New Roman" w:cs="Times New Roman"/>
          <w:bCs/>
          <w:sz w:val="24"/>
          <w:szCs w:val="28"/>
          <w:lang w:val="ru-RU"/>
        </w:rPr>
        <w:t>)</w:t>
      </w:r>
    </w:p>
    <w:p w14:paraId="42B7C321" w14:textId="19EDB7A6" w:rsidR="008E6D4C" w:rsidRPr="003512CC" w:rsidRDefault="008E6D4C" w:rsidP="003512CC">
      <w:pPr>
        <w:pStyle w:val="af0"/>
        <w:rPr>
          <w:rFonts w:ascii="Times New Roman" w:hAnsi="Times New Roman" w:cs="Times New Roman"/>
          <w:b/>
          <w:i/>
          <w:sz w:val="24"/>
          <w:szCs w:val="24"/>
          <w:lang w:eastAsia="ru-RU"/>
        </w:rPr>
      </w:pPr>
      <w:r w:rsidRPr="003512CC">
        <w:rPr>
          <w:rFonts w:ascii="Times New Roman" w:hAnsi="Times New Roman" w:cs="Times New Roman"/>
          <w:b/>
          <w:i/>
          <w:sz w:val="24"/>
          <w:szCs w:val="24"/>
          <w:lang w:eastAsia="ru-RU"/>
        </w:rPr>
        <w:t xml:space="preserve">ключевое слово 1, ключевое слово 2, ключевое слово 3, ключевое слово 4, </w:t>
      </w:r>
      <w:r w:rsidR="00B32A17" w:rsidRPr="003512CC">
        <w:rPr>
          <w:rFonts w:ascii="Times New Roman" w:hAnsi="Times New Roman" w:cs="Times New Roman"/>
          <w:b/>
          <w:i/>
          <w:sz w:val="24"/>
          <w:szCs w:val="24"/>
          <w:lang w:eastAsia="ru-RU"/>
        </w:rPr>
        <w:t>…</w:t>
      </w:r>
    </w:p>
    <w:p w14:paraId="04DEA9CC" w14:textId="77777777" w:rsidR="008E6D4C" w:rsidRPr="003512CC" w:rsidRDefault="008E6D4C" w:rsidP="003512CC">
      <w:pPr>
        <w:pStyle w:val="af0"/>
        <w:rPr>
          <w:rFonts w:ascii="Times New Roman" w:hAnsi="Times New Roman" w:cs="Times New Roman"/>
          <w:b/>
          <w:i/>
          <w:sz w:val="24"/>
          <w:szCs w:val="24"/>
        </w:rPr>
      </w:pPr>
    </w:p>
    <w:sectPr w:rsidR="008E6D4C" w:rsidRPr="003512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16550"/>
    <w:multiLevelType w:val="multilevel"/>
    <w:tmpl w:val="D8CE0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D86CB2"/>
    <w:multiLevelType w:val="multilevel"/>
    <w:tmpl w:val="899A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C5B"/>
    <w:rsid w:val="000057BA"/>
    <w:rsid w:val="00010CFD"/>
    <w:rsid w:val="0007112B"/>
    <w:rsid w:val="000A10BB"/>
    <w:rsid w:val="000C7AF0"/>
    <w:rsid w:val="000E3C86"/>
    <w:rsid w:val="00160F85"/>
    <w:rsid w:val="00163F46"/>
    <w:rsid w:val="001B296E"/>
    <w:rsid w:val="001E306E"/>
    <w:rsid w:val="001E723E"/>
    <w:rsid w:val="00235AEA"/>
    <w:rsid w:val="002411C1"/>
    <w:rsid w:val="00261048"/>
    <w:rsid w:val="002D2308"/>
    <w:rsid w:val="0031717B"/>
    <w:rsid w:val="00337F36"/>
    <w:rsid w:val="003512CC"/>
    <w:rsid w:val="00351BA6"/>
    <w:rsid w:val="00380C69"/>
    <w:rsid w:val="00391C5B"/>
    <w:rsid w:val="003A1068"/>
    <w:rsid w:val="003B01DA"/>
    <w:rsid w:val="003C374C"/>
    <w:rsid w:val="003C793C"/>
    <w:rsid w:val="003D1594"/>
    <w:rsid w:val="003E5F42"/>
    <w:rsid w:val="00403C75"/>
    <w:rsid w:val="0043075B"/>
    <w:rsid w:val="004D688D"/>
    <w:rsid w:val="00522E27"/>
    <w:rsid w:val="005358BB"/>
    <w:rsid w:val="00557BB7"/>
    <w:rsid w:val="00560D7B"/>
    <w:rsid w:val="00577DAB"/>
    <w:rsid w:val="005A766A"/>
    <w:rsid w:val="005B2D0D"/>
    <w:rsid w:val="005B5BDF"/>
    <w:rsid w:val="005D55A7"/>
    <w:rsid w:val="005F2E4A"/>
    <w:rsid w:val="005F6E1D"/>
    <w:rsid w:val="00626935"/>
    <w:rsid w:val="006401CB"/>
    <w:rsid w:val="00642A30"/>
    <w:rsid w:val="0068227D"/>
    <w:rsid w:val="006D360F"/>
    <w:rsid w:val="00702248"/>
    <w:rsid w:val="007201D2"/>
    <w:rsid w:val="00750BF9"/>
    <w:rsid w:val="00762501"/>
    <w:rsid w:val="00763AC1"/>
    <w:rsid w:val="00765F75"/>
    <w:rsid w:val="00781B15"/>
    <w:rsid w:val="007C11A5"/>
    <w:rsid w:val="007F02A7"/>
    <w:rsid w:val="00812063"/>
    <w:rsid w:val="00812606"/>
    <w:rsid w:val="00855B23"/>
    <w:rsid w:val="008B5D02"/>
    <w:rsid w:val="008B5FA5"/>
    <w:rsid w:val="008C227D"/>
    <w:rsid w:val="008E6D4C"/>
    <w:rsid w:val="008F4E88"/>
    <w:rsid w:val="00913E32"/>
    <w:rsid w:val="00923A62"/>
    <w:rsid w:val="0093725A"/>
    <w:rsid w:val="0096115D"/>
    <w:rsid w:val="00990818"/>
    <w:rsid w:val="009D0791"/>
    <w:rsid w:val="00A075CF"/>
    <w:rsid w:val="00A31DA2"/>
    <w:rsid w:val="00A349C1"/>
    <w:rsid w:val="00A902F6"/>
    <w:rsid w:val="00A97634"/>
    <w:rsid w:val="00B3208C"/>
    <w:rsid w:val="00B32A17"/>
    <w:rsid w:val="00B53ADD"/>
    <w:rsid w:val="00BB387F"/>
    <w:rsid w:val="00BE437C"/>
    <w:rsid w:val="00C044DD"/>
    <w:rsid w:val="00C12ABE"/>
    <w:rsid w:val="00C1477D"/>
    <w:rsid w:val="00C21CDA"/>
    <w:rsid w:val="00C57760"/>
    <w:rsid w:val="00CB247B"/>
    <w:rsid w:val="00CD29B0"/>
    <w:rsid w:val="00CE5A6B"/>
    <w:rsid w:val="00D14EEE"/>
    <w:rsid w:val="00D27605"/>
    <w:rsid w:val="00D403B0"/>
    <w:rsid w:val="00D57387"/>
    <w:rsid w:val="00D60EC0"/>
    <w:rsid w:val="00D7280A"/>
    <w:rsid w:val="00D87BC1"/>
    <w:rsid w:val="00DC2039"/>
    <w:rsid w:val="00DF5212"/>
    <w:rsid w:val="00E012B5"/>
    <w:rsid w:val="00E51D48"/>
    <w:rsid w:val="00E53788"/>
    <w:rsid w:val="00E53EAC"/>
    <w:rsid w:val="00E76366"/>
    <w:rsid w:val="00E84BF2"/>
    <w:rsid w:val="00EA4676"/>
    <w:rsid w:val="00ED241E"/>
    <w:rsid w:val="00EF1B31"/>
    <w:rsid w:val="00F530F4"/>
    <w:rsid w:val="00F73D96"/>
    <w:rsid w:val="00F767E6"/>
    <w:rsid w:val="00F77612"/>
    <w:rsid w:val="00FA0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D5AD0"/>
  <w15:chartTrackingRefBased/>
  <w15:docId w15:val="{FF43E5D0-9216-4310-9381-142B17E1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2248"/>
    <w:rPr>
      <w:color w:val="0563C1" w:themeColor="hyperlink"/>
      <w:u w:val="single"/>
    </w:rPr>
  </w:style>
  <w:style w:type="table" w:customStyle="1" w:styleId="3">
    <w:name w:val="Сетка таблицы3"/>
    <w:basedOn w:val="a1"/>
    <w:next w:val="a4"/>
    <w:uiPriority w:val="39"/>
    <w:rsid w:val="0070224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702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31717B"/>
    <w:rPr>
      <w:color w:val="605E5C"/>
      <w:shd w:val="clear" w:color="auto" w:fill="E1DFDD"/>
    </w:rPr>
  </w:style>
  <w:style w:type="paragraph" w:customStyle="1" w:styleId="a5">
    <w:name w:val="Аннотация"/>
    <w:basedOn w:val="a"/>
    <w:link w:val="a6"/>
    <w:qFormat/>
    <w:rsid w:val="003A1068"/>
    <w:pPr>
      <w:suppressAutoHyphens/>
      <w:spacing w:line="240" w:lineRule="auto"/>
      <w:ind w:left="284" w:right="425"/>
      <w:contextualSpacing/>
      <w:jc w:val="both"/>
    </w:pPr>
    <w:rPr>
      <w:rFonts w:ascii="Cambria" w:eastAsia="Calibri" w:hAnsi="Cambria" w:cs="Times New Roman"/>
      <w:color w:val="000000"/>
      <w:sz w:val="24"/>
      <w:szCs w:val="24"/>
      <w:lang w:val="ru-RU" w:eastAsia="ru-RU" w:bidi="en-US"/>
    </w:rPr>
  </w:style>
  <w:style w:type="paragraph" w:customStyle="1" w:styleId="a7">
    <w:name w:val="Учебное заведение"/>
    <w:link w:val="a8"/>
    <w:qFormat/>
    <w:rsid w:val="003A1068"/>
    <w:pPr>
      <w:spacing w:after="0" w:line="240" w:lineRule="auto"/>
    </w:pPr>
    <w:rPr>
      <w:rFonts w:ascii="Cambria" w:eastAsia="Times New Roman" w:hAnsi="Cambria" w:cs="Times New Roman"/>
      <w:color w:val="000000"/>
      <w:sz w:val="24"/>
      <w:szCs w:val="24"/>
      <w:lang w:eastAsia="ru-RU" w:bidi="en-US"/>
    </w:rPr>
  </w:style>
  <w:style w:type="character" w:customStyle="1" w:styleId="a6">
    <w:name w:val="Аннотация Знак"/>
    <w:basedOn w:val="a0"/>
    <w:link w:val="a5"/>
    <w:rsid w:val="003A1068"/>
    <w:rPr>
      <w:rFonts w:ascii="Cambria" w:eastAsia="Calibri" w:hAnsi="Cambria" w:cs="Times New Roman"/>
      <w:color w:val="000000"/>
      <w:sz w:val="24"/>
      <w:szCs w:val="24"/>
      <w:lang w:eastAsia="ru-RU" w:bidi="en-US"/>
    </w:rPr>
  </w:style>
  <w:style w:type="paragraph" w:customStyle="1" w:styleId="a9">
    <w:name w:val="Автор"/>
    <w:link w:val="aa"/>
    <w:qFormat/>
    <w:rsid w:val="003A1068"/>
    <w:pPr>
      <w:spacing w:after="0" w:line="240" w:lineRule="auto"/>
      <w:ind w:right="34"/>
      <w:contextualSpacing/>
      <w:jc w:val="right"/>
    </w:pPr>
    <w:rPr>
      <w:rFonts w:ascii="Cambria" w:eastAsia="Calibri" w:hAnsi="Cambria" w:cs="Times New Roman"/>
      <w:color w:val="000000"/>
      <w:sz w:val="24"/>
      <w:szCs w:val="24"/>
      <w:lang w:eastAsia="ru-RU" w:bidi="en-US"/>
    </w:rPr>
  </w:style>
  <w:style w:type="character" w:customStyle="1" w:styleId="a8">
    <w:name w:val="Учебное заведение Знак"/>
    <w:basedOn w:val="a0"/>
    <w:link w:val="a7"/>
    <w:rsid w:val="003A1068"/>
    <w:rPr>
      <w:rFonts w:ascii="Cambria" w:eastAsia="Times New Roman" w:hAnsi="Cambria" w:cs="Times New Roman"/>
      <w:color w:val="000000"/>
      <w:sz w:val="24"/>
      <w:szCs w:val="24"/>
      <w:lang w:eastAsia="ru-RU" w:bidi="en-US"/>
    </w:rPr>
  </w:style>
  <w:style w:type="character" w:customStyle="1" w:styleId="aa">
    <w:name w:val="Автор Знак"/>
    <w:basedOn w:val="a0"/>
    <w:link w:val="a9"/>
    <w:rsid w:val="003A1068"/>
    <w:rPr>
      <w:rFonts w:ascii="Cambria" w:eastAsia="Calibri" w:hAnsi="Cambria" w:cs="Times New Roman"/>
      <w:color w:val="000000"/>
      <w:sz w:val="24"/>
      <w:szCs w:val="24"/>
      <w:lang w:eastAsia="ru-RU" w:bidi="en-US"/>
    </w:rPr>
  </w:style>
  <w:style w:type="paragraph" w:customStyle="1" w:styleId="ab">
    <w:name w:val="Название статьи"/>
    <w:link w:val="ac"/>
    <w:qFormat/>
    <w:rsid w:val="003A1068"/>
    <w:pPr>
      <w:spacing w:after="0" w:line="240" w:lineRule="auto"/>
    </w:pPr>
    <w:rPr>
      <w:rFonts w:ascii="Cambria" w:eastAsia="Calibri" w:hAnsi="Cambria" w:cs="Times New Roman"/>
      <w:b/>
      <w:caps/>
      <w:color w:val="000000"/>
      <w:spacing w:val="-6"/>
      <w:sz w:val="28"/>
      <w:szCs w:val="28"/>
      <w:lang w:eastAsia="ru-RU" w:bidi="en-US"/>
    </w:rPr>
  </w:style>
  <w:style w:type="character" w:customStyle="1" w:styleId="ac">
    <w:name w:val="Название статьи Знак"/>
    <w:basedOn w:val="a0"/>
    <w:link w:val="ab"/>
    <w:rsid w:val="003A1068"/>
    <w:rPr>
      <w:rFonts w:ascii="Cambria" w:eastAsia="Calibri" w:hAnsi="Cambria" w:cs="Times New Roman"/>
      <w:b/>
      <w:caps/>
      <w:color w:val="000000"/>
      <w:spacing w:val="-6"/>
      <w:sz w:val="28"/>
      <w:szCs w:val="28"/>
      <w:lang w:eastAsia="ru-RU" w:bidi="en-US"/>
    </w:rPr>
  </w:style>
  <w:style w:type="paragraph" w:styleId="ad">
    <w:name w:val="Normal (Web)"/>
    <w:basedOn w:val="a"/>
    <w:uiPriority w:val="99"/>
    <w:unhideWhenUsed/>
    <w:rsid w:val="003A10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e">
    <w:name w:val="Strong"/>
    <w:basedOn w:val="a0"/>
    <w:uiPriority w:val="22"/>
    <w:qFormat/>
    <w:rsid w:val="003A1068"/>
    <w:rPr>
      <w:b/>
      <w:bCs/>
    </w:rPr>
  </w:style>
  <w:style w:type="character" w:styleId="af">
    <w:name w:val="Emphasis"/>
    <w:basedOn w:val="a0"/>
    <w:uiPriority w:val="20"/>
    <w:qFormat/>
    <w:rsid w:val="003A1068"/>
    <w:rPr>
      <w:i/>
      <w:iCs/>
    </w:rPr>
  </w:style>
  <w:style w:type="paragraph" w:styleId="af0">
    <w:name w:val="No Spacing"/>
    <w:uiPriority w:val="1"/>
    <w:qFormat/>
    <w:rsid w:val="003A1068"/>
    <w:pPr>
      <w:spacing w:after="0" w:line="240" w:lineRule="auto"/>
    </w:pPr>
  </w:style>
  <w:style w:type="paragraph" w:customStyle="1" w:styleId="ds-markdown-paragraph">
    <w:name w:val="ds-markdown-paragraph"/>
    <w:basedOn w:val="a"/>
    <w:rsid w:val="009D079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HTML">
    <w:name w:val="HTML Preformatted"/>
    <w:basedOn w:val="a"/>
    <w:link w:val="HTML0"/>
    <w:uiPriority w:val="99"/>
    <w:semiHidden/>
    <w:unhideWhenUsed/>
    <w:rsid w:val="008E6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8E6D4C"/>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7351">
      <w:bodyDiv w:val="1"/>
      <w:marLeft w:val="0"/>
      <w:marRight w:val="0"/>
      <w:marTop w:val="0"/>
      <w:marBottom w:val="0"/>
      <w:divBdr>
        <w:top w:val="none" w:sz="0" w:space="0" w:color="auto"/>
        <w:left w:val="none" w:sz="0" w:space="0" w:color="auto"/>
        <w:bottom w:val="none" w:sz="0" w:space="0" w:color="auto"/>
        <w:right w:val="none" w:sz="0" w:space="0" w:color="auto"/>
      </w:divBdr>
    </w:div>
    <w:div w:id="132115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grnt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acode.com/online/udc/" TargetMode="External"/><Relationship Id="rId5" Type="http://schemas.openxmlformats.org/officeDocument/2006/relationships/hyperlink" Target="https://pkm.su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1100</Words>
  <Characters>6276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Z160</dc:creator>
  <cp:keywords/>
  <dc:description/>
  <cp:lastModifiedBy>Z160</cp:lastModifiedBy>
  <cp:revision>33</cp:revision>
  <dcterms:created xsi:type="dcterms:W3CDTF">2026-09-17T15:30:00Z</dcterms:created>
  <dcterms:modified xsi:type="dcterms:W3CDTF">2026-09-20T07:03:00Z</dcterms:modified>
</cp:coreProperties>
</file>